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762" w:rsidRPr="00B64966" w:rsidRDefault="00157762" w:rsidP="00157762">
      <w:pPr>
        <w:spacing w:after="0" w:line="240" w:lineRule="auto"/>
        <w:ind w:firstLine="3261"/>
        <w:jc w:val="both"/>
        <w:rPr>
          <w:rFonts w:ascii="Times New Roman" w:hAnsi="Times New Roman"/>
          <w:color w:val="000000"/>
        </w:rPr>
      </w:pPr>
      <w:bookmarkStart w:id="0" w:name="_GoBack"/>
    </w:p>
    <w:p w:rsidR="00157762" w:rsidRPr="007E5011" w:rsidRDefault="00157762" w:rsidP="00157762">
      <w:pPr>
        <w:pStyle w:val="Corpodetexto"/>
        <w:pBdr>
          <w:top w:val="single" w:sz="4" w:space="1" w:color="auto"/>
          <w:left w:val="single" w:sz="4" w:space="4" w:color="auto"/>
          <w:bottom w:val="single" w:sz="4" w:space="1" w:color="auto"/>
          <w:right w:val="single" w:sz="4" w:space="4" w:color="auto"/>
        </w:pBdr>
        <w:shd w:val="clear" w:color="auto" w:fill="BFBFBF"/>
        <w:spacing w:after="0"/>
        <w:ind w:right="-2"/>
        <w:jc w:val="both"/>
        <w:rPr>
          <w:rFonts w:cs="Times New Roman"/>
          <w:b/>
          <w:sz w:val="22"/>
          <w:szCs w:val="22"/>
        </w:rPr>
      </w:pPr>
      <w:r w:rsidRPr="007E5011">
        <w:rPr>
          <w:rFonts w:cs="Times New Roman"/>
          <w:b/>
          <w:sz w:val="22"/>
          <w:szCs w:val="22"/>
        </w:rPr>
        <w:t>HABEAS CORPUS REPRESSIVO COM PEDIDO DE LIMINAR</w:t>
      </w:r>
    </w:p>
    <w:p w:rsidR="00157762" w:rsidRPr="007E5011" w:rsidRDefault="00157762" w:rsidP="00157762">
      <w:pPr>
        <w:pStyle w:val="Corpodetexto"/>
        <w:spacing w:after="0"/>
        <w:ind w:right="-2"/>
        <w:jc w:val="both"/>
        <w:rPr>
          <w:rFonts w:cs="Times New Roman"/>
          <w:b/>
          <w:sz w:val="22"/>
          <w:szCs w:val="22"/>
        </w:rPr>
      </w:pPr>
      <w:r w:rsidRPr="007E5011">
        <w:rPr>
          <w:rFonts w:cs="Times New Roman"/>
          <w:b/>
          <w:sz w:val="22"/>
          <w:szCs w:val="22"/>
        </w:rPr>
        <w:t>EXCELENTÍSSIMO SENHOR DOUTOR DESEMBARGADOR PRESIDENTE DO EGRÉGIO TRIBUNAL DE JUSTIÇA DO ESTADO DA __________</w:t>
      </w:r>
    </w:p>
    <w:p w:rsidR="00157762" w:rsidRPr="007E5011" w:rsidRDefault="00157762" w:rsidP="00157762">
      <w:pPr>
        <w:spacing w:after="0" w:line="240" w:lineRule="auto"/>
        <w:rPr>
          <w:rFonts w:ascii="Times New Roman" w:hAnsi="Times New Roman"/>
        </w:rPr>
      </w:pPr>
    </w:p>
    <w:p w:rsidR="00157762" w:rsidRPr="007E5011" w:rsidRDefault="00157762" w:rsidP="00157762">
      <w:pPr>
        <w:spacing w:after="0" w:line="240" w:lineRule="auto"/>
        <w:ind w:right="321" w:firstLine="1418"/>
        <w:jc w:val="right"/>
        <w:rPr>
          <w:rFonts w:ascii="Times New Roman" w:hAnsi="Times New Roman"/>
          <w:b/>
          <w:bCs/>
        </w:rPr>
      </w:pPr>
      <w:r w:rsidRPr="007E5011">
        <w:rPr>
          <w:rFonts w:ascii="Times New Roman" w:hAnsi="Times New Roman"/>
          <w:b/>
          <w:bCs/>
        </w:rPr>
        <w:t>RÉU PRESO</w:t>
      </w:r>
    </w:p>
    <w:p w:rsidR="00157762" w:rsidRPr="007E5011" w:rsidRDefault="00157762" w:rsidP="00157762">
      <w:pPr>
        <w:spacing w:after="0" w:line="240" w:lineRule="auto"/>
        <w:ind w:right="321" w:firstLine="1418"/>
        <w:jc w:val="both"/>
        <w:rPr>
          <w:rFonts w:ascii="Times New Roman" w:hAnsi="Times New Roman"/>
          <w:bCs/>
        </w:rPr>
      </w:pPr>
    </w:p>
    <w:p w:rsidR="00157762" w:rsidRPr="007E5011" w:rsidRDefault="00157762" w:rsidP="00157762">
      <w:pPr>
        <w:spacing w:after="0" w:line="240" w:lineRule="auto"/>
        <w:ind w:right="321"/>
        <w:jc w:val="both"/>
        <w:rPr>
          <w:rFonts w:ascii="Times New Roman" w:hAnsi="Times New Roman"/>
          <w:b/>
          <w:bCs/>
        </w:rPr>
      </w:pPr>
      <w:r w:rsidRPr="007E5011">
        <w:rPr>
          <w:rFonts w:ascii="Times New Roman" w:hAnsi="Times New Roman"/>
          <w:b/>
          <w:bCs/>
        </w:rPr>
        <w:t>Processo originário: 0000000000</w:t>
      </w:r>
    </w:p>
    <w:p w:rsidR="00157762" w:rsidRPr="007E5011" w:rsidRDefault="00157762" w:rsidP="00157762">
      <w:pPr>
        <w:spacing w:after="0" w:line="240" w:lineRule="auto"/>
        <w:ind w:right="321"/>
        <w:jc w:val="both"/>
        <w:rPr>
          <w:rFonts w:ascii="Times New Roman" w:hAnsi="Times New Roman"/>
          <w:b/>
          <w:bCs/>
        </w:rPr>
      </w:pPr>
      <w:r w:rsidRPr="007E5011">
        <w:rPr>
          <w:rFonts w:ascii="Times New Roman" w:hAnsi="Times New Roman"/>
          <w:b/>
          <w:bCs/>
        </w:rPr>
        <w:t>Pacientes: __________ e __________</w:t>
      </w:r>
    </w:p>
    <w:p w:rsidR="00157762" w:rsidRPr="007E5011" w:rsidRDefault="00157762" w:rsidP="00157762">
      <w:pPr>
        <w:spacing w:after="0" w:line="240" w:lineRule="auto"/>
        <w:ind w:right="321"/>
        <w:jc w:val="both"/>
        <w:rPr>
          <w:rFonts w:ascii="Times New Roman" w:hAnsi="Times New Roman"/>
          <w:b/>
        </w:rPr>
      </w:pPr>
      <w:r w:rsidRPr="007E5011">
        <w:rPr>
          <w:rFonts w:ascii="Times New Roman" w:hAnsi="Times New Roman"/>
          <w:b/>
          <w:bCs/>
        </w:rPr>
        <w:t xml:space="preserve">Autoridade Coatora: </w:t>
      </w:r>
      <w:r w:rsidRPr="007E5011">
        <w:rPr>
          <w:rFonts w:ascii="Times New Roman" w:hAnsi="Times New Roman"/>
          <w:b/>
        </w:rPr>
        <w:t>_______ – Magistrada da ___ª Vara Mista da Comarca de _____</w:t>
      </w:r>
    </w:p>
    <w:p w:rsidR="00157762" w:rsidRPr="007E5011" w:rsidRDefault="00157762" w:rsidP="00157762">
      <w:pPr>
        <w:spacing w:after="0" w:line="240" w:lineRule="auto"/>
        <w:ind w:right="321"/>
        <w:jc w:val="both"/>
        <w:rPr>
          <w:rFonts w:ascii="Times New Roman" w:hAnsi="Times New Roman"/>
        </w:rPr>
      </w:pPr>
    </w:p>
    <w:p w:rsidR="00157762" w:rsidRPr="007E5011" w:rsidRDefault="00157762" w:rsidP="00157762">
      <w:pPr>
        <w:spacing w:after="0" w:line="240" w:lineRule="auto"/>
        <w:ind w:right="321"/>
        <w:jc w:val="both"/>
        <w:rPr>
          <w:rFonts w:ascii="Times New Roman" w:hAnsi="Times New Roman"/>
          <w:b/>
          <w:bCs/>
        </w:rPr>
      </w:pPr>
    </w:p>
    <w:p w:rsidR="00157762" w:rsidRPr="007E5011" w:rsidRDefault="00157762" w:rsidP="00157762">
      <w:pPr>
        <w:spacing w:after="0" w:line="240" w:lineRule="auto"/>
        <w:ind w:right="70" w:firstLine="1418"/>
        <w:jc w:val="both"/>
        <w:rPr>
          <w:rFonts w:ascii="Times New Roman" w:hAnsi="Times New Roman"/>
          <w:bCs/>
        </w:rPr>
      </w:pPr>
      <w:r w:rsidRPr="007E5011">
        <w:rPr>
          <w:rFonts w:ascii="Times New Roman" w:hAnsi="Times New Roman"/>
          <w:b/>
          <w:bCs/>
        </w:rPr>
        <w:t xml:space="preserve">FULANO DE TAL, </w:t>
      </w:r>
      <w:r w:rsidRPr="007E5011">
        <w:rPr>
          <w:rFonts w:ascii="Times New Roman" w:hAnsi="Times New Roman"/>
          <w:bCs/>
        </w:rPr>
        <w:t xml:space="preserve">brasileiro, solteiro, advogado, inscrito na OAB/XX sob o nº 00.000, com endereço profissional </w:t>
      </w:r>
      <w:r w:rsidRPr="007E5011">
        <w:rPr>
          <w:rFonts w:ascii="Times New Roman" w:hAnsi="Times New Roman"/>
          <w:color w:val="000000"/>
        </w:rPr>
        <w:t>situado à Av. Jurídica nº 000, Sala 00, Bairro, João Pessoa – PB, CEP 11111-111, onde receberá notificações, vem, com respeito e acatamento à presença de Vossa Excelência,</w:t>
      </w:r>
      <w:r w:rsidRPr="007E5011">
        <w:rPr>
          <w:rFonts w:ascii="Times New Roman" w:hAnsi="Times New Roman"/>
        </w:rPr>
        <w:t xml:space="preserve"> com fulcro nos artigos </w:t>
      </w:r>
      <w:r w:rsidRPr="007E5011">
        <w:rPr>
          <w:rFonts w:ascii="Times New Roman" w:hAnsi="Times New Roman"/>
          <w:b/>
          <w:bCs/>
        </w:rPr>
        <w:t>647 e 648 do Código de Processo Penal e artigo 5º, inciso LXVIII da Constituição Federal</w:t>
      </w:r>
      <w:r w:rsidRPr="007E5011">
        <w:rPr>
          <w:rFonts w:ascii="Times New Roman" w:hAnsi="Times New Roman"/>
        </w:rPr>
        <w:t>, impetrar a presente ordem de ...</w:t>
      </w:r>
    </w:p>
    <w:p w:rsidR="00157762" w:rsidRPr="007E5011" w:rsidRDefault="00157762" w:rsidP="00157762">
      <w:pPr>
        <w:spacing w:after="0" w:line="240" w:lineRule="auto"/>
        <w:ind w:left="312" w:right="70"/>
        <w:rPr>
          <w:rFonts w:ascii="Times New Roman" w:hAnsi="Times New Roman"/>
        </w:rPr>
      </w:pPr>
    </w:p>
    <w:p w:rsidR="00157762" w:rsidRPr="007E5011" w:rsidRDefault="00157762" w:rsidP="00157762">
      <w:pPr>
        <w:spacing w:after="0" w:line="240" w:lineRule="auto"/>
        <w:ind w:left="312" w:right="321"/>
        <w:rPr>
          <w:rFonts w:ascii="Times New Roman" w:hAnsi="Times New Roman"/>
        </w:rPr>
      </w:pPr>
    </w:p>
    <w:p w:rsidR="00157762" w:rsidRPr="007E5011" w:rsidRDefault="00157762" w:rsidP="00157762">
      <w:pPr>
        <w:spacing w:after="0" w:line="240" w:lineRule="auto"/>
        <w:ind w:right="321"/>
        <w:jc w:val="center"/>
        <w:rPr>
          <w:rFonts w:ascii="Times New Roman" w:hAnsi="Times New Roman"/>
          <w:b/>
        </w:rPr>
      </w:pPr>
      <w:r w:rsidRPr="007E5011">
        <w:rPr>
          <w:rFonts w:ascii="Times New Roman" w:hAnsi="Times New Roman"/>
          <w:b/>
        </w:rPr>
        <w:t>HABEAS CORPUS REPRESSIVO COM PEDIDO DE LIMINAR</w:t>
      </w:r>
    </w:p>
    <w:p w:rsidR="00157762" w:rsidRPr="007E5011" w:rsidRDefault="00157762" w:rsidP="00157762">
      <w:pPr>
        <w:spacing w:after="0" w:line="240" w:lineRule="auto"/>
        <w:ind w:left="312" w:right="321"/>
        <w:jc w:val="both"/>
        <w:rPr>
          <w:rFonts w:ascii="Times New Roman" w:hAnsi="Times New Roman"/>
        </w:rPr>
      </w:pPr>
    </w:p>
    <w:p w:rsidR="00157762" w:rsidRPr="007E5011" w:rsidRDefault="00157762" w:rsidP="00157762">
      <w:pPr>
        <w:spacing w:after="0" w:line="240" w:lineRule="auto"/>
        <w:ind w:left="312" w:right="321"/>
        <w:jc w:val="both"/>
        <w:rPr>
          <w:rFonts w:ascii="Times New Roman" w:hAnsi="Times New Roman"/>
        </w:rPr>
      </w:pPr>
    </w:p>
    <w:p w:rsidR="00157762" w:rsidRPr="007E5011" w:rsidRDefault="00157762" w:rsidP="00157762">
      <w:pPr>
        <w:spacing w:after="0" w:line="240" w:lineRule="auto"/>
        <w:ind w:right="423"/>
        <w:jc w:val="both"/>
        <w:rPr>
          <w:rFonts w:ascii="Times New Roman" w:hAnsi="Times New Roman"/>
        </w:rPr>
      </w:pPr>
      <w:r w:rsidRPr="007E5011">
        <w:rPr>
          <w:rFonts w:ascii="Times New Roman" w:hAnsi="Times New Roman"/>
        </w:rPr>
        <w:t xml:space="preserve">...em favor de </w:t>
      </w:r>
      <w:r w:rsidRPr="007E5011">
        <w:rPr>
          <w:rFonts w:ascii="Times New Roman" w:hAnsi="Times New Roman"/>
          <w:b/>
        </w:rPr>
        <w:t xml:space="preserve">_______________, </w:t>
      </w:r>
      <w:r w:rsidRPr="007E5011">
        <w:rPr>
          <w:rFonts w:ascii="Times New Roman" w:hAnsi="Times New Roman"/>
        </w:rPr>
        <w:t xml:space="preserve">brasileiro, solteiro, portador da cédula de identidade nº 000.000, inscrito no CPF sob o nº 000.000.000-00 e </w:t>
      </w:r>
      <w:r w:rsidRPr="007E5011">
        <w:rPr>
          <w:rFonts w:ascii="Times New Roman" w:hAnsi="Times New Roman"/>
          <w:b/>
        </w:rPr>
        <w:t>__________</w:t>
      </w:r>
      <w:r w:rsidRPr="007E5011">
        <w:rPr>
          <w:rFonts w:ascii="Times New Roman" w:hAnsi="Times New Roman"/>
        </w:rPr>
        <w:t xml:space="preserve">, brasileiro, solteiro, portador da cédula de identidade nº 000.000, inscrito no CPF sob o nº 000.000.000-00, ambos agricultores e residentes e domiciliados no sítio X, Zona rural de Cidade X, atualmente recolhidos e segregados na Cadeia Pública de _____, </w:t>
      </w:r>
      <w:r w:rsidRPr="007E5011">
        <w:rPr>
          <w:rFonts w:ascii="Times New Roman" w:hAnsi="Times New Roman"/>
          <w:b/>
        </w:rPr>
        <w:t>contra</w:t>
      </w:r>
      <w:r w:rsidRPr="007E5011">
        <w:rPr>
          <w:rFonts w:ascii="Times New Roman" w:hAnsi="Times New Roman"/>
        </w:rPr>
        <w:t xml:space="preserve"> </w:t>
      </w:r>
      <w:r w:rsidRPr="007E5011">
        <w:rPr>
          <w:rFonts w:ascii="Times New Roman" w:hAnsi="Times New Roman"/>
          <w:b/>
        </w:rPr>
        <w:t>dec</w:t>
      </w:r>
      <w:r w:rsidRPr="007E5011">
        <w:rPr>
          <w:rFonts w:ascii="Times New Roman" w:hAnsi="Times New Roman"/>
          <w:b/>
        </w:rPr>
        <w:t>i</w:t>
      </w:r>
      <w:r w:rsidRPr="007E5011">
        <w:rPr>
          <w:rFonts w:ascii="Times New Roman" w:hAnsi="Times New Roman"/>
          <w:b/>
        </w:rPr>
        <w:t>são da Douta Magistrada da ___ª Vara Mista da Comarca de XXXXX, Fulana de Tal</w:t>
      </w:r>
      <w:r w:rsidRPr="007E5011">
        <w:rPr>
          <w:rFonts w:ascii="Times New Roman" w:hAnsi="Times New Roman"/>
        </w:rPr>
        <w:t>, o que de logo é indigitada Autoridade Coatora, sendo fato de total ilegalidade e evidente abuso de poder e autoridade que é atacado de pronto, devendo ser julgado pelo “</w:t>
      </w:r>
      <w:r w:rsidRPr="007E5011">
        <w:rPr>
          <w:rFonts w:ascii="Times New Roman" w:hAnsi="Times New Roman"/>
          <w:b/>
          <w:i/>
        </w:rPr>
        <w:t xml:space="preserve">remédio </w:t>
      </w:r>
      <w:proofErr w:type="spellStart"/>
      <w:r w:rsidRPr="007E5011">
        <w:rPr>
          <w:rFonts w:ascii="Times New Roman" w:hAnsi="Times New Roman"/>
          <w:b/>
          <w:i/>
        </w:rPr>
        <w:t>iure</w:t>
      </w:r>
      <w:proofErr w:type="spellEnd"/>
      <w:r w:rsidRPr="007E5011">
        <w:rPr>
          <w:rFonts w:ascii="Times New Roman" w:hAnsi="Times New Roman"/>
        </w:rPr>
        <w:t>” que ora se interpõe.</w:t>
      </w:r>
    </w:p>
    <w:p w:rsidR="00157762" w:rsidRPr="007E5011" w:rsidRDefault="00157762" w:rsidP="00157762">
      <w:pPr>
        <w:spacing w:after="0" w:line="240" w:lineRule="auto"/>
        <w:ind w:right="423"/>
        <w:jc w:val="both"/>
        <w:rPr>
          <w:rFonts w:ascii="Times New Roman" w:hAnsi="Times New Roman"/>
        </w:rPr>
      </w:pPr>
    </w:p>
    <w:p w:rsidR="00157762" w:rsidRPr="007E5011" w:rsidRDefault="00157762" w:rsidP="00157762">
      <w:pPr>
        <w:spacing w:after="0" w:line="240" w:lineRule="auto"/>
        <w:ind w:right="423"/>
        <w:jc w:val="both"/>
        <w:rPr>
          <w:rFonts w:ascii="Times New Roman" w:hAnsi="Times New Roman"/>
        </w:rPr>
      </w:pPr>
    </w:p>
    <w:p w:rsidR="00157762" w:rsidRPr="007E5011" w:rsidRDefault="00157762" w:rsidP="00157762">
      <w:pPr>
        <w:spacing w:after="0" w:line="240" w:lineRule="auto"/>
        <w:ind w:right="321" w:firstLine="1418"/>
        <w:rPr>
          <w:rFonts w:ascii="Times New Roman" w:hAnsi="Times New Roman"/>
          <w:b/>
        </w:rPr>
      </w:pPr>
    </w:p>
    <w:p w:rsidR="00157762" w:rsidRPr="007E5011" w:rsidRDefault="00157762" w:rsidP="00157762">
      <w:pPr>
        <w:spacing w:after="0" w:line="240" w:lineRule="auto"/>
        <w:ind w:right="321" w:firstLine="1418"/>
        <w:rPr>
          <w:rFonts w:ascii="Times New Roman" w:hAnsi="Times New Roman"/>
          <w:b/>
          <w:u w:val="single"/>
        </w:rPr>
      </w:pPr>
      <w:r w:rsidRPr="007E5011">
        <w:rPr>
          <w:rFonts w:ascii="Times New Roman" w:hAnsi="Times New Roman"/>
          <w:b/>
        </w:rPr>
        <w:t>EGRÉGIA CORTE CRIMINAL</w:t>
      </w:r>
      <w:r w:rsidRPr="007E5011">
        <w:rPr>
          <w:rFonts w:ascii="Times New Roman" w:hAnsi="Times New Roman"/>
          <w:b/>
          <w:u w:val="single"/>
        </w:rPr>
        <w:t>:</w:t>
      </w:r>
    </w:p>
    <w:p w:rsidR="00157762" w:rsidRPr="007E5011" w:rsidRDefault="00157762" w:rsidP="00157762">
      <w:pPr>
        <w:spacing w:after="0" w:line="240" w:lineRule="auto"/>
        <w:ind w:left="312" w:right="321"/>
        <w:jc w:val="both"/>
        <w:rPr>
          <w:rFonts w:ascii="Times New Roman" w:hAnsi="Times New Roman"/>
        </w:rPr>
      </w:pPr>
    </w:p>
    <w:p w:rsidR="00157762" w:rsidRPr="007E5011" w:rsidRDefault="00157762" w:rsidP="00157762">
      <w:pPr>
        <w:spacing w:after="0" w:line="240" w:lineRule="auto"/>
        <w:ind w:left="312" w:right="321"/>
        <w:jc w:val="both"/>
        <w:rPr>
          <w:rFonts w:ascii="Times New Roman" w:hAnsi="Times New Roman"/>
        </w:rPr>
      </w:pPr>
    </w:p>
    <w:p w:rsidR="00157762" w:rsidRPr="007E5011" w:rsidRDefault="00157762" w:rsidP="00157762">
      <w:pPr>
        <w:spacing w:after="0" w:line="240" w:lineRule="auto"/>
        <w:ind w:left="312" w:right="321"/>
        <w:jc w:val="both"/>
        <w:rPr>
          <w:rFonts w:ascii="Times New Roman" w:hAnsi="Times New Roman"/>
        </w:rPr>
      </w:pPr>
    </w:p>
    <w:p w:rsidR="00157762" w:rsidRPr="007E5011" w:rsidRDefault="00157762" w:rsidP="00157762">
      <w:pPr>
        <w:pBdr>
          <w:left w:val="single" w:sz="4" w:space="4" w:color="auto"/>
        </w:pBdr>
        <w:spacing w:after="0" w:line="240" w:lineRule="auto"/>
        <w:ind w:left="3666" w:right="711"/>
        <w:jc w:val="both"/>
        <w:rPr>
          <w:rFonts w:ascii="Times New Roman" w:hAnsi="Times New Roman"/>
          <w:b/>
          <w:bCs/>
        </w:rPr>
      </w:pPr>
      <w:r w:rsidRPr="007E5011">
        <w:rPr>
          <w:rFonts w:ascii="Times New Roman" w:hAnsi="Times New Roman"/>
        </w:rPr>
        <w:t>“</w:t>
      </w:r>
      <w:r w:rsidRPr="007E5011">
        <w:rPr>
          <w:rFonts w:ascii="Times New Roman" w:hAnsi="Times New Roman"/>
          <w:bCs/>
        </w:rPr>
        <w:t xml:space="preserve">Cada um de nós, tem as suas predileções, também em questões de compaixão. Os homens são diferentes entre eles até na maneira de sentir a caridade. Também este é um aspecto da nossa insuficiência. Existem aqueles que concebem o pobre com a figura do faminto, outros do vagabundo, outros do enfermo; para mim, o mais pobre de todos os pobres é o </w:t>
      </w:r>
      <w:r w:rsidRPr="007E5011">
        <w:rPr>
          <w:rFonts w:ascii="Times New Roman" w:hAnsi="Times New Roman"/>
          <w:b/>
          <w:bCs/>
        </w:rPr>
        <w:t>encarcerado</w:t>
      </w:r>
      <w:r w:rsidRPr="007E5011">
        <w:rPr>
          <w:rFonts w:ascii="Times New Roman" w:hAnsi="Times New Roman"/>
          <w:bCs/>
        </w:rPr>
        <w:t>”.</w:t>
      </w:r>
      <w:r w:rsidRPr="007E5011">
        <w:rPr>
          <w:rFonts w:ascii="Times New Roman" w:hAnsi="Times New Roman"/>
        </w:rPr>
        <w:t xml:space="preserve"> </w:t>
      </w:r>
      <w:r w:rsidRPr="007E5011">
        <w:rPr>
          <w:rFonts w:ascii="Times New Roman" w:hAnsi="Times New Roman"/>
          <w:b/>
          <w:bCs/>
        </w:rPr>
        <w:t xml:space="preserve">(Francesco </w:t>
      </w:r>
      <w:proofErr w:type="spellStart"/>
      <w:r w:rsidRPr="007E5011">
        <w:rPr>
          <w:rFonts w:ascii="Times New Roman" w:hAnsi="Times New Roman"/>
          <w:b/>
          <w:bCs/>
        </w:rPr>
        <w:t>Carnelutti</w:t>
      </w:r>
      <w:proofErr w:type="spellEnd"/>
      <w:r w:rsidRPr="007E5011">
        <w:rPr>
          <w:rFonts w:ascii="Times New Roman" w:hAnsi="Times New Roman"/>
          <w:b/>
          <w:bCs/>
        </w:rPr>
        <w:t>, in “As misérias do processo penal”  fls. 21)</w:t>
      </w:r>
    </w:p>
    <w:p w:rsidR="00157762" w:rsidRPr="007E5011" w:rsidRDefault="00157762" w:rsidP="00157762">
      <w:pPr>
        <w:pStyle w:val="Ttulo3"/>
        <w:pBdr>
          <w:bottom w:val="single" w:sz="4" w:space="0" w:color="auto"/>
        </w:pBdr>
        <w:spacing w:before="0" w:after="0"/>
        <w:rPr>
          <w:rFonts w:ascii="Times New Roman" w:hAnsi="Times New Roman" w:cs="Times New Roman"/>
          <w:b w:val="0"/>
          <w:bCs w:val="0"/>
          <w:sz w:val="22"/>
          <w:szCs w:val="22"/>
        </w:rPr>
      </w:pPr>
    </w:p>
    <w:p w:rsidR="00157762" w:rsidRPr="007E5011" w:rsidRDefault="00157762" w:rsidP="00157762">
      <w:pPr>
        <w:pStyle w:val="Ttulo3"/>
        <w:pBdr>
          <w:bottom w:val="single" w:sz="4" w:space="0" w:color="auto"/>
        </w:pBdr>
        <w:spacing w:before="0" w:after="0"/>
        <w:rPr>
          <w:rFonts w:ascii="Times New Roman" w:hAnsi="Times New Roman" w:cs="Times New Roman"/>
          <w:bCs w:val="0"/>
          <w:sz w:val="22"/>
          <w:szCs w:val="22"/>
        </w:rPr>
      </w:pPr>
      <w:r w:rsidRPr="007E5011">
        <w:rPr>
          <w:rFonts w:ascii="Times New Roman" w:hAnsi="Times New Roman" w:cs="Times New Roman"/>
          <w:bCs w:val="0"/>
          <w:sz w:val="22"/>
          <w:szCs w:val="22"/>
        </w:rPr>
        <w:t>I. RESUMO DOS FATOS</w:t>
      </w:r>
    </w:p>
    <w:p w:rsidR="00157762" w:rsidRPr="007E5011" w:rsidRDefault="00157762" w:rsidP="00157762">
      <w:pPr>
        <w:pStyle w:val="info"/>
        <w:spacing w:before="0" w:beforeAutospacing="0" w:after="0" w:afterAutospacing="0"/>
        <w:ind w:firstLine="1440"/>
        <w:jc w:val="both"/>
        <w:rPr>
          <w:sz w:val="22"/>
          <w:szCs w:val="22"/>
        </w:rPr>
      </w:pPr>
      <w:r w:rsidRPr="007E5011">
        <w:rPr>
          <w:sz w:val="22"/>
          <w:szCs w:val="22"/>
        </w:rPr>
        <w:t>Em 00 de Agosto do corrente ano, os ora pacientes, __________ e __________</w:t>
      </w:r>
      <w:r w:rsidRPr="007E5011">
        <w:rPr>
          <w:b/>
          <w:sz w:val="22"/>
          <w:szCs w:val="22"/>
        </w:rPr>
        <w:t>,</w:t>
      </w:r>
      <w:r w:rsidRPr="007E5011">
        <w:rPr>
          <w:sz w:val="22"/>
          <w:szCs w:val="22"/>
        </w:rPr>
        <w:t xml:space="preserve"> foram surpreendidos em suas residências por uma guarnição da Polícia Militar, que se encontrava de posse dos respectivos Mandados de Prisões Preventivas, oriundos da lavra da MM. Juíza da ___ª Vara da Comarca de XXXXX, acusados pela prática do injusto delito previsto no art.121,§2º do Código Penal.</w:t>
      </w:r>
    </w:p>
    <w:p w:rsidR="00157762" w:rsidRPr="007E5011" w:rsidRDefault="00157762" w:rsidP="00157762">
      <w:pPr>
        <w:pStyle w:val="info"/>
        <w:spacing w:before="0" w:beforeAutospacing="0" w:after="0" w:afterAutospacing="0"/>
        <w:ind w:firstLine="1440"/>
        <w:jc w:val="both"/>
        <w:rPr>
          <w:sz w:val="22"/>
          <w:szCs w:val="22"/>
        </w:rPr>
      </w:pPr>
      <w:r w:rsidRPr="007E5011">
        <w:rPr>
          <w:sz w:val="22"/>
          <w:szCs w:val="22"/>
        </w:rPr>
        <w:lastRenderedPageBreak/>
        <w:t>Em decorrência da decretação da prisão preventiva dos pacientes, fora protocolado em 00 de setembro do corrente ano, Pedido de Revogação da Prisão Preventiva, pugnando pela revogação da prisão preventiva e até a presente data (00 de Setembro de 0000), não foi analisado. Ressalte-se oportunamente que o Inquérito Policial encontra-se remetidos a delegacia daquela Comarca para o cumprimento de diligências, o que corrobora ainda mais com tese de protelação do prazo.</w:t>
      </w:r>
    </w:p>
    <w:p w:rsidR="00157762" w:rsidRPr="007E5011" w:rsidRDefault="00157762" w:rsidP="00157762">
      <w:pPr>
        <w:pStyle w:val="info"/>
        <w:spacing w:before="0" w:beforeAutospacing="0" w:after="0" w:afterAutospacing="0"/>
        <w:ind w:firstLine="1440"/>
        <w:jc w:val="both"/>
        <w:rPr>
          <w:sz w:val="22"/>
          <w:szCs w:val="22"/>
        </w:rPr>
      </w:pPr>
      <w:r w:rsidRPr="007E5011">
        <w:rPr>
          <w:sz w:val="22"/>
          <w:szCs w:val="22"/>
        </w:rPr>
        <w:t xml:space="preserve">Em nenhum momento, conforme emerge dos autos, os pacientes esboçaram reações ao </w:t>
      </w:r>
      <w:proofErr w:type="spellStart"/>
      <w:r w:rsidRPr="007E5011">
        <w:rPr>
          <w:sz w:val="22"/>
          <w:szCs w:val="22"/>
        </w:rPr>
        <w:t>decretamento</w:t>
      </w:r>
      <w:proofErr w:type="spellEnd"/>
      <w:r w:rsidRPr="007E5011">
        <w:rPr>
          <w:sz w:val="22"/>
          <w:szCs w:val="22"/>
        </w:rPr>
        <w:t xml:space="preserve"> de suas prisões. Ocorre que até a presente data, os mesmos (pacientes) encontram-se encarcerados no presídio da comarca de __________, tendo, por conseguinte, seus direitos suprimidos, uma vez que não existem motivos que justifiquem a manutenção da segregação cautelar dos pacientes.</w:t>
      </w:r>
    </w:p>
    <w:p w:rsidR="00157762" w:rsidRPr="007E5011" w:rsidRDefault="00157762" w:rsidP="00157762">
      <w:pPr>
        <w:spacing w:after="0" w:line="240" w:lineRule="auto"/>
        <w:ind w:right="706"/>
        <w:rPr>
          <w:rFonts w:ascii="Times New Roman" w:hAnsi="Times New Roman"/>
        </w:rPr>
      </w:pPr>
    </w:p>
    <w:p w:rsidR="00157762" w:rsidRPr="007E5011" w:rsidRDefault="00157762" w:rsidP="00157762">
      <w:pPr>
        <w:pBdr>
          <w:bottom w:val="single" w:sz="4" w:space="1" w:color="auto"/>
        </w:pBdr>
        <w:spacing w:after="0" w:line="240" w:lineRule="auto"/>
        <w:ind w:right="-30"/>
        <w:jc w:val="both"/>
        <w:rPr>
          <w:rFonts w:ascii="Times New Roman" w:hAnsi="Times New Roman"/>
          <w:b/>
        </w:rPr>
      </w:pPr>
      <w:r w:rsidRPr="007E5011">
        <w:rPr>
          <w:rFonts w:ascii="Times New Roman" w:hAnsi="Times New Roman"/>
          <w:b/>
        </w:rPr>
        <w:t>II- DO DIREITO</w:t>
      </w:r>
    </w:p>
    <w:p w:rsidR="00157762" w:rsidRPr="007E5011" w:rsidRDefault="00157762" w:rsidP="00157762">
      <w:pPr>
        <w:spacing w:after="0" w:line="240" w:lineRule="auto"/>
        <w:ind w:right="-30" w:firstLine="1400"/>
        <w:jc w:val="both"/>
        <w:rPr>
          <w:rFonts w:ascii="Times New Roman" w:hAnsi="Times New Roman"/>
        </w:rPr>
      </w:pPr>
      <w:r w:rsidRPr="007E5011">
        <w:rPr>
          <w:rFonts w:ascii="Times New Roman" w:hAnsi="Times New Roman"/>
        </w:rPr>
        <w:t xml:space="preserve"> Em linhas de exposição fática, os fundamentos do pretenso requerimento do presente </w:t>
      </w:r>
      <w:r w:rsidRPr="007E5011">
        <w:rPr>
          <w:rFonts w:ascii="Times New Roman" w:hAnsi="Times New Roman"/>
          <w:i/>
          <w:iCs/>
        </w:rPr>
        <w:t>writ</w:t>
      </w:r>
      <w:r w:rsidRPr="007E5011">
        <w:rPr>
          <w:rFonts w:ascii="Times New Roman" w:hAnsi="Times New Roman"/>
        </w:rPr>
        <w:t xml:space="preserve"> repousam no constrangimento ilegal, já efetivado às suas liberdades de locomoções, </w:t>
      </w:r>
      <w:r w:rsidRPr="007E5011">
        <w:rPr>
          <w:rFonts w:ascii="Times New Roman" w:hAnsi="Times New Roman"/>
          <w:b/>
          <w:u w:val="single"/>
        </w:rPr>
        <w:t>devido ao excesso de prazo para a conclusão do inquérito policial</w:t>
      </w:r>
      <w:r w:rsidRPr="007E5011">
        <w:rPr>
          <w:rFonts w:ascii="Times New Roman" w:hAnsi="Times New Roman"/>
        </w:rPr>
        <w:t>.</w:t>
      </w:r>
    </w:p>
    <w:p w:rsidR="00157762" w:rsidRPr="007E5011" w:rsidRDefault="00157762" w:rsidP="00157762">
      <w:pPr>
        <w:spacing w:after="0" w:line="240" w:lineRule="auto"/>
        <w:ind w:right="-30" w:firstLine="1400"/>
        <w:jc w:val="both"/>
        <w:rPr>
          <w:rFonts w:ascii="Times New Roman" w:hAnsi="Times New Roman"/>
          <w:i/>
        </w:rPr>
      </w:pPr>
      <w:r w:rsidRPr="007E5011">
        <w:rPr>
          <w:rFonts w:ascii="Times New Roman" w:hAnsi="Times New Roman"/>
        </w:rPr>
        <w:t xml:space="preserve">Conforme consta dos autos do processo epigrafado, os Pacientes foram presos em </w:t>
      </w:r>
      <w:r w:rsidRPr="007E5011">
        <w:rPr>
          <w:rFonts w:ascii="Times New Roman" w:hAnsi="Times New Roman"/>
          <w:b/>
          <w:bCs/>
        </w:rPr>
        <w:t>00/00/0000</w:t>
      </w:r>
      <w:r w:rsidRPr="007E5011">
        <w:rPr>
          <w:rFonts w:ascii="Times New Roman" w:hAnsi="Times New Roman"/>
        </w:rPr>
        <w:t xml:space="preserve">, em decorrência dos mandados de prisões preventivas, controversos pela infração ao tipo descrito no artigo 121,§2º, do Código Penal Brasileiro, o que hora se reserva a questionar o excesso de prazo no tocante a conclusão do inquérito policial, assim como da apreciação do pedido de revogação da prisão preventiva protocolado em 00/00/0000, que neste caso é recepcionado pelos artigos 10 e 648, inciso II, do Código de Processo Penal Pátrio, </w:t>
      </w:r>
      <w:r w:rsidRPr="007E5011">
        <w:rPr>
          <w:rFonts w:ascii="Times New Roman" w:hAnsi="Times New Roman"/>
          <w:i/>
        </w:rPr>
        <w:t xml:space="preserve">in </w:t>
      </w:r>
      <w:proofErr w:type="spellStart"/>
      <w:r w:rsidRPr="007E5011">
        <w:rPr>
          <w:rFonts w:ascii="Times New Roman" w:hAnsi="Times New Roman"/>
          <w:i/>
        </w:rPr>
        <w:t>verbis</w:t>
      </w:r>
      <w:proofErr w:type="spellEnd"/>
      <w:r w:rsidRPr="007E5011">
        <w:rPr>
          <w:rFonts w:ascii="Times New Roman" w:hAnsi="Times New Roman"/>
          <w:i/>
        </w:rPr>
        <w:t>:</w:t>
      </w:r>
    </w:p>
    <w:p w:rsidR="00157762" w:rsidRPr="007E5011" w:rsidRDefault="00157762" w:rsidP="00157762">
      <w:pPr>
        <w:spacing w:after="0" w:line="240" w:lineRule="auto"/>
        <w:ind w:right="-30" w:firstLine="1400"/>
        <w:jc w:val="both"/>
        <w:rPr>
          <w:rFonts w:ascii="Times New Roman" w:hAnsi="Times New Roman"/>
          <w:i/>
        </w:rPr>
      </w:pPr>
    </w:p>
    <w:p w:rsidR="00157762" w:rsidRPr="007E5011" w:rsidRDefault="00157762" w:rsidP="00157762">
      <w:pPr>
        <w:pStyle w:val="NormalWeb"/>
        <w:pBdr>
          <w:left w:val="single" w:sz="4" w:space="4" w:color="auto"/>
        </w:pBdr>
        <w:spacing w:before="0" w:beforeAutospacing="0" w:after="0" w:afterAutospacing="0"/>
        <w:ind w:left="2801"/>
        <w:jc w:val="both"/>
        <w:rPr>
          <w:b/>
          <w:bCs/>
          <w:sz w:val="22"/>
          <w:szCs w:val="22"/>
        </w:rPr>
      </w:pPr>
      <w:r w:rsidRPr="007E5011">
        <w:rPr>
          <w:b/>
          <w:bCs/>
          <w:sz w:val="22"/>
          <w:szCs w:val="22"/>
        </w:rPr>
        <w:t xml:space="preserve">Art.10: </w:t>
      </w:r>
      <w:r w:rsidRPr="007E5011">
        <w:rPr>
          <w:b/>
          <w:sz w:val="22"/>
          <w:szCs w:val="22"/>
          <w:u w:val="single"/>
        </w:rPr>
        <w:t>O inquérito deverá terminar no prazo de 10 dias, se o indiciado tiver sido preso em flagrante, ou estiver preso preventivamente, contado o prazo, nesta hipótese, a partir do dia em que se executar a ordem de prisão</w:t>
      </w:r>
      <w:r w:rsidRPr="007E5011">
        <w:rPr>
          <w:sz w:val="22"/>
          <w:szCs w:val="22"/>
        </w:rPr>
        <w:t>, ou no prazo de 30 dias, quando estiver solto, mediante fiança ou sem ela</w:t>
      </w:r>
      <w:r w:rsidRPr="007E5011">
        <w:rPr>
          <w:b/>
          <w:bCs/>
          <w:sz w:val="22"/>
          <w:szCs w:val="22"/>
        </w:rPr>
        <w:br/>
        <w:t> </w:t>
      </w:r>
    </w:p>
    <w:p w:rsidR="00157762" w:rsidRPr="007E5011" w:rsidRDefault="00157762" w:rsidP="00157762">
      <w:pPr>
        <w:pStyle w:val="NormalWeb"/>
        <w:pBdr>
          <w:left w:val="single" w:sz="4" w:space="4" w:color="auto"/>
        </w:pBdr>
        <w:spacing w:before="0" w:beforeAutospacing="0" w:after="0" w:afterAutospacing="0"/>
        <w:ind w:left="2801"/>
        <w:jc w:val="both"/>
        <w:rPr>
          <w:b/>
          <w:sz w:val="22"/>
          <w:szCs w:val="22"/>
          <w:u w:val="single"/>
        </w:rPr>
      </w:pPr>
      <w:r w:rsidRPr="007E5011">
        <w:rPr>
          <w:b/>
          <w:sz w:val="22"/>
          <w:szCs w:val="22"/>
          <w:u w:val="single"/>
        </w:rPr>
        <w:t>Art. 648.  A coação considerar-se-á ilegal:</w:t>
      </w:r>
    </w:p>
    <w:p w:rsidR="00157762" w:rsidRPr="007E5011" w:rsidRDefault="00157762" w:rsidP="00157762">
      <w:pPr>
        <w:pBdr>
          <w:left w:val="single" w:sz="4" w:space="4" w:color="auto"/>
        </w:pBdr>
        <w:spacing w:after="0" w:line="240" w:lineRule="auto"/>
        <w:ind w:left="2801"/>
        <w:jc w:val="both"/>
        <w:rPr>
          <w:rFonts w:ascii="Times New Roman" w:hAnsi="Times New Roman"/>
          <w:lang w:eastAsia="pt-BR"/>
        </w:rPr>
      </w:pPr>
      <w:r w:rsidRPr="007E5011">
        <w:rPr>
          <w:rFonts w:ascii="Times New Roman" w:hAnsi="Times New Roman"/>
          <w:lang w:eastAsia="pt-BR"/>
        </w:rPr>
        <w:t xml:space="preserve">I - quando não houver justa causa; </w:t>
      </w:r>
    </w:p>
    <w:p w:rsidR="00157762" w:rsidRPr="007E5011" w:rsidRDefault="00157762" w:rsidP="00157762">
      <w:pPr>
        <w:pBdr>
          <w:left w:val="single" w:sz="4" w:space="4" w:color="auto"/>
        </w:pBdr>
        <w:spacing w:after="0" w:line="240" w:lineRule="auto"/>
        <w:ind w:left="2801"/>
        <w:jc w:val="both"/>
        <w:rPr>
          <w:rFonts w:ascii="Times New Roman" w:hAnsi="Times New Roman"/>
          <w:u w:val="single"/>
          <w:lang w:eastAsia="pt-BR"/>
        </w:rPr>
      </w:pPr>
      <w:r w:rsidRPr="007E5011">
        <w:rPr>
          <w:rFonts w:ascii="Times New Roman" w:hAnsi="Times New Roman"/>
          <w:b/>
          <w:u w:val="single"/>
          <w:lang w:eastAsia="pt-BR"/>
        </w:rPr>
        <w:t>II - quando alguém estiver preso por mais tempo do que determina a lei</w:t>
      </w:r>
      <w:r w:rsidRPr="007E5011">
        <w:rPr>
          <w:rFonts w:ascii="Times New Roman" w:hAnsi="Times New Roman"/>
          <w:u w:val="single"/>
          <w:lang w:eastAsia="pt-BR"/>
        </w:rPr>
        <w:t>;</w:t>
      </w:r>
    </w:p>
    <w:p w:rsidR="00157762" w:rsidRPr="007E5011" w:rsidRDefault="00157762" w:rsidP="00157762">
      <w:pPr>
        <w:pBdr>
          <w:left w:val="single" w:sz="4" w:space="4" w:color="auto"/>
        </w:pBdr>
        <w:spacing w:after="0" w:line="240" w:lineRule="auto"/>
        <w:ind w:left="2801"/>
        <w:jc w:val="both"/>
        <w:rPr>
          <w:rFonts w:ascii="Times New Roman" w:hAnsi="Times New Roman"/>
          <w:lang w:eastAsia="pt-BR"/>
        </w:rPr>
      </w:pPr>
      <w:r w:rsidRPr="007E5011">
        <w:rPr>
          <w:rFonts w:ascii="Times New Roman" w:hAnsi="Times New Roman"/>
          <w:lang w:eastAsia="pt-BR"/>
        </w:rPr>
        <w:t>III - quando quem ordenar a coação não tiver competência para fazê-lo;</w:t>
      </w:r>
    </w:p>
    <w:p w:rsidR="00157762" w:rsidRPr="007E5011" w:rsidRDefault="00157762" w:rsidP="00157762">
      <w:pPr>
        <w:pBdr>
          <w:left w:val="single" w:sz="4" w:space="4" w:color="auto"/>
        </w:pBdr>
        <w:spacing w:after="0" w:line="240" w:lineRule="auto"/>
        <w:ind w:left="2801"/>
        <w:jc w:val="both"/>
        <w:rPr>
          <w:rFonts w:ascii="Times New Roman" w:hAnsi="Times New Roman"/>
          <w:lang w:eastAsia="pt-BR"/>
        </w:rPr>
      </w:pPr>
      <w:r w:rsidRPr="007E5011">
        <w:rPr>
          <w:rFonts w:ascii="Times New Roman" w:hAnsi="Times New Roman"/>
          <w:lang w:eastAsia="pt-BR"/>
        </w:rPr>
        <w:t>IV - quando houver cessado o motivo que autorizou a coação;</w:t>
      </w:r>
    </w:p>
    <w:p w:rsidR="00157762" w:rsidRPr="007E5011" w:rsidRDefault="00157762" w:rsidP="00157762">
      <w:pPr>
        <w:pBdr>
          <w:left w:val="single" w:sz="4" w:space="4" w:color="auto"/>
        </w:pBdr>
        <w:spacing w:after="0" w:line="240" w:lineRule="auto"/>
        <w:ind w:left="2801"/>
        <w:jc w:val="both"/>
        <w:rPr>
          <w:rFonts w:ascii="Times New Roman" w:hAnsi="Times New Roman"/>
          <w:lang w:eastAsia="pt-BR"/>
        </w:rPr>
      </w:pPr>
      <w:r w:rsidRPr="007E5011">
        <w:rPr>
          <w:rFonts w:ascii="Times New Roman" w:hAnsi="Times New Roman"/>
          <w:lang w:eastAsia="pt-BR"/>
        </w:rPr>
        <w:t>V - quando não for alguém admitido a prestar fiança, nos casos em que a lei a autoriza;</w:t>
      </w:r>
    </w:p>
    <w:p w:rsidR="00157762" w:rsidRPr="007E5011" w:rsidRDefault="00157762" w:rsidP="00157762">
      <w:pPr>
        <w:pBdr>
          <w:left w:val="single" w:sz="4" w:space="4" w:color="auto"/>
        </w:pBdr>
        <w:spacing w:after="0" w:line="240" w:lineRule="auto"/>
        <w:ind w:left="2801"/>
        <w:jc w:val="both"/>
        <w:rPr>
          <w:rFonts w:ascii="Times New Roman" w:hAnsi="Times New Roman"/>
          <w:lang w:eastAsia="pt-BR"/>
        </w:rPr>
      </w:pPr>
      <w:r w:rsidRPr="007E5011">
        <w:rPr>
          <w:rFonts w:ascii="Times New Roman" w:hAnsi="Times New Roman"/>
          <w:lang w:eastAsia="pt-BR"/>
        </w:rPr>
        <w:t>VI - quando o processo for manifestamente nulo;</w:t>
      </w:r>
    </w:p>
    <w:p w:rsidR="00157762" w:rsidRPr="007E5011" w:rsidRDefault="00157762" w:rsidP="00157762">
      <w:pPr>
        <w:pBdr>
          <w:left w:val="single" w:sz="4" w:space="4" w:color="auto"/>
        </w:pBdr>
        <w:spacing w:after="0" w:line="240" w:lineRule="auto"/>
        <w:ind w:left="2801"/>
        <w:jc w:val="both"/>
        <w:rPr>
          <w:rFonts w:ascii="Times New Roman" w:hAnsi="Times New Roman"/>
          <w:lang w:eastAsia="pt-BR"/>
        </w:rPr>
      </w:pPr>
      <w:r w:rsidRPr="007E5011">
        <w:rPr>
          <w:rFonts w:ascii="Times New Roman" w:hAnsi="Times New Roman"/>
          <w:lang w:eastAsia="pt-BR"/>
        </w:rPr>
        <w:t>VII - quando extinta a punibilidade.</w:t>
      </w:r>
    </w:p>
    <w:p w:rsidR="00157762" w:rsidRPr="007E5011" w:rsidRDefault="00157762" w:rsidP="00157762">
      <w:pPr>
        <w:spacing w:after="0" w:line="240" w:lineRule="auto"/>
        <w:ind w:right="-30" w:firstLine="1400"/>
        <w:jc w:val="both"/>
        <w:rPr>
          <w:rFonts w:ascii="Times New Roman" w:hAnsi="Times New Roman"/>
          <w:b/>
        </w:rPr>
      </w:pPr>
    </w:p>
    <w:p w:rsidR="00157762" w:rsidRPr="007E5011" w:rsidRDefault="00157762" w:rsidP="00157762">
      <w:pPr>
        <w:spacing w:after="0" w:line="240" w:lineRule="auto"/>
        <w:ind w:right="-30" w:firstLine="1400"/>
        <w:jc w:val="both"/>
        <w:rPr>
          <w:rFonts w:ascii="Times New Roman" w:hAnsi="Times New Roman"/>
          <w:b/>
        </w:rPr>
      </w:pPr>
    </w:p>
    <w:p w:rsidR="00157762" w:rsidRPr="007E5011" w:rsidRDefault="00157762" w:rsidP="00157762">
      <w:pPr>
        <w:suppressAutoHyphens/>
        <w:spacing w:after="0" w:line="240" w:lineRule="auto"/>
        <w:ind w:right="706"/>
        <w:rPr>
          <w:rFonts w:ascii="Times New Roman" w:hAnsi="Times New Roman"/>
          <w:b/>
          <w:lang w:eastAsia="ar-SA"/>
        </w:rPr>
      </w:pPr>
      <w:r w:rsidRPr="007E5011">
        <w:rPr>
          <w:rFonts w:ascii="Times New Roman" w:hAnsi="Times New Roman"/>
          <w:b/>
        </w:rPr>
        <w:t>A) DA ADMISSIBILIDADE DO PRESENTE REMÉDIO CONSTITUCIONAL:</w:t>
      </w:r>
    </w:p>
    <w:p w:rsidR="00157762" w:rsidRPr="007E5011" w:rsidRDefault="00157762" w:rsidP="00157762">
      <w:pPr>
        <w:spacing w:after="0" w:line="240" w:lineRule="auto"/>
        <w:ind w:firstLine="1503"/>
        <w:jc w:val="both"/>
        <w:rPr>
          <w:rFonts w:ascii="Times New Roman" w:hAnsi="Times New Roman"/>
          <w:lang w:eastAsia="pt-BR"/>
        </w:rPr>
      </w:pPr>
      <w:r w:rsidRPr="007E5011">
        <w:rPr>
          <w:rFonts w:ascii="Times New Roman" w:hAnsi="Times New Roman"/>
          <w:lang w:eastAsia="pt-BR"/>
        </w:rPr>
        <w:t>É cabível o presente HABEAS CORPUS, pelo constrangimento ilegal a que resta submetido, nos termos do artigo 5.º, inciso LXVIII da Constituição da República Federativa do Brasil, combinado com o artigo 648, do Código de Processo Penal.</w:t>
      </w:r>
    </w:p>
    <w:p w:rsidR="00157762" w:rsidRPr="007E5011" w:rsidRDefault="00157762" w:rsidP="00157762">
      <w:pPr>
        <w:spacing w:after="0" w:line="240" w:lineRule="auto"/>
        <w:ind w:firstLine="1503"/>
        <w:jc w:val="both"/>
        <w:rPr>
          <w:rFonts w:ascii="Times New Roman" w:hAnsi="Times New Roman"/>
          <w:lang w:eastAsia="pt-BR"/>
        </w:rPr>
      </w:pPr>
      <w:r w:rsidRPr="007E5011">
        <w:rPr>
          <w:rFonts w:ascii="Times New Roman" w:hAnsi="Times New Roman"/>
          <w:lang w:eastAsia="pt-BR"/>
        </w:rPr>
        <w:t>Neste sentido, Lúcio Santoro de Constantino (CONSTANTINO, Lúcio Santoro de. Recursos criminais, sucedâneos recursais criminais e ações impugnativas autônomas criminais. Porto Alegre: Livraria do Advogado, 2004, página 274), leciona:</w:t>
      </w:r>
    </w:p>
    <w:p w:rsidR="00157762" w:rsidRPr="007E5011" w:rsidRDefault="00157762" w:rsidP="00157762">
      <w:pPr>
        <w:spacing w:after="0" w:line="240" w:lineRule="auto"/>
        <w:ind w:left="3400"/>
        <w:jc w:val="both"/>
        <w:rPr>
          <w:rFonts w:ascii="Times New Roman" w:hAnsi="Times New Roman"/>
          <w:lang w:eastAsia="pt-BR"/>
        </w:rPr>
      </w:pPr>
    </w:p>
    <w:p w:rsidR="00157762" w:rsidRPr="007E5011" w:rsidRDefault="00157762" w:rsidP="00157762">
      <w:pPr>
        <w:pBdr>
          <w:left w:val="single" w:sz="4" w:space="4" w:color="auto"/>
        </w:pBdr>
        <w:spacing w:after="0" w:line="240" w:lineRule="auto"/>
        <w:ind w:left="3400"/>
        <w:jc w:val="both"/>
        <w:rPr>
          <w:rFonts w:ascii="Times New Roman" w:hAnsi="Times New Roman"/>
          <w:lang w:eastAsia="pt-BR"/>
        </w:rPr>
      </w:pPr>
      <w:r w:rsidRPr="007E5011">
        <w:rPr>
          <w:rFonts w:ascii="Times New Roman" w:hAnsi="Times New Roman"/>
          <w:lang w:eastAsia="pt-BR"/>
        </w:rPr>
        <w:t>“</w:t>
      </w:r>
      <w:r w:rsidRPr="007E5011">
        <w:rPr>
          <w:rFonts w:ascii="Times New Roman" w:hAnsi="Times New Roman"/>
          <w:b/>
          <w:bCs/>
          <w:lang w:eastAsia="pt-BR"/>
        </w:rPr>
        <w:t xml:space="preserve">A justa causa é o motivo legal. Se estivermos frente a uma atipicidade material, ou seja, a conduta não é crime, ou atipicidade formal, significa dizer que não foi observada determinada regra processual, temos ausência de justa causa. Nestes casos, frente ao </w:t>
      </w:r>
      <w:r w:rsidRPr="007E5011">
        <w:rPr>
          <w:rFonts w:ascii="Times New Roman" w:hAnsi="Times New Roman"/>
          <w:b/>
          <w:bCs/>
          <w:lang w:eastAsia="pt-BR"/>
        </w:rPr>
        <w:lastRenderedPageBreak/>
        <w:t>constrangimento ilegal ou ao risco de constrangimento ilegal, é cabível o HABEAS CORPUS.”</w:t>
      </w:r>
    </w:p>
    <w:p w:rsidR="00157762" w:rsidRPr="007E5011" w:rsidRDefault="00157762" w:rsidP="00157762">
      <w:pPr>
        <w:spacing w:after="0" w:line="240" w:lineRule="auto"/>
        <w:jc w:val="both"/>
        <w:rPr>
          <w:rFonts w:ascii="Times New Roman" w:hAnsi="Times New Roman"/>
          <w:b/>
        </w:rPr>
      </w:pPr>
    </w:p>
    <w:p w:rsidR="00157762" w:rsidRPr="007E5011" w:rsidRDefault="00157762" w:rsidP="00157762">
      <w:pPr>
        <w:spacing w:after="0" w:line="240" w:lineRule="auto"/>
        <w:jc w:val="both"/>
        <w:rPr>
          <w:rFonts w:ascii="Times New Roman" w:hAnsi="Times New Roman"/>
          <w:b/>
        </w:rPr>
      </w:pPr>
      <w:r w:rsidRPr="007E5011">
        <w:rPr>
          <w:rFonts w:ascii="Times New Roman" w:hAnsi="Times New Roman"/>
          <w:b/>
        </w:rPr>
        <w:t>B) DO EXECESSO DE PRAZO COMETIDO PELA AUTORIDADE COATORA</w:t>
      </w:r>
    </w:p>
    <w:p w:rsidR="00157762" w:rsidRPr="007E5011" w:rsidRDefault="00157762" w:rsidP="00157762">
      <w:pPr>
        <w:spacing w:after="0" w:line="240" w:lineRule="auto"/>
        <w:ind w:firstLine="1400"/>
        <w:jc w:val="both"/>
        <w:rPr>
          <w:rFonts w:ascii="Times New Roman" w:hAnsi="Times New Roman"/>
          <w:b/>
          <w:bCs/>
          <w:lang w:eastAsia="pt-BR"/>
        </w:rPr>
      </w:pPr>
      <w:r w:rsidRPr="007E5011">
        <w:rPr>
          <w:rFonts w:ascii="Times New Roman" w:hAnsi="Times New Roman"/>
          <w:lang w:eastAsia="pt-BR"/>
        </w:rPr>
        <w:t xml:space="preserve">Pois bem, tendo sido os pacientes presos em data de </w:t>
      </w:r>
      <w:r w:rsidRPr="007E5011">
        <w:rPr>
          <w:rFonts w:ascii="Times New Roman" w:hAnsi="Times New Roman"/>
          <w:b/>
          <w:bCs/>
          <w:lang w:eastAsia="pt-BR"/>
        </w:rPr>
        <w:t xml:space="preserve">00/00/0000 e já decorridos mais de 18 (dezoito) dias, da custódia, estando o paciente recolhido e segregado no Presídio de __________, tendo o inquérito policial sequer concluído, tampouco apreciado o pedido de Revogação da Prisão Preventiva dos pacientes, protocolados em 00/00/0000, melhor sorte não terá os pacientes, senão mediante a concessão da presente ordem. </w:t>
      </w:r>
    </w:p>
    <w:p w:rsidR="00157762" w:rsidRPr="007E5011" w:rsidRDefault="00157762" w:rsidP="00157762">
      <w:pPr>
        <w:spacing w:after="0" w:line="240" w:lineRule="auto"/>
        <w:ind w:firstLine="1400"/>
        <w:jc w:val="both"/>
        <w:rPr>
          <w:rFonts w:ascii="Times New Roman" w:hAnsi="Times New Roman"/>
          <w:lang w:eastAsia="pt-BR"/>
        </w:rPr>
      </w:pPr>
      <w:r w:rsidRPr="007E5011">
        <w:rPr>
          <w:rFonts w:ascii="Times New Roman" w:hAnsi="Times New Roman"/>
          <w:lang w:eastAsia="pt-BR"/>
        </w:rPr>
        <w:t xml:space="preserve"> No STF, o entendimento dominante é no sentido de que os prazos se contam separadamente, não sendo possível considerar-se que o constrangimento ilegal surja apenas quando se tenha excedido o total dos prazos, de modo que o excesso de uns possa ser compensado pela economia de outros (cf. RTJ, 33:191, 33:785, 33:585, 39:368 e 39:544, </w:t>
      </w:r>
      <w:r w:rsidRPr="007E5011">
        <w:rPr>
          <w:rFonts w:ascii="Times New Roman" w:hAnsi="Times New Roman"/>
          <w:i/>
          <w:iCs/>
          <w:lang w:eastAsia="pt-BR"/>
        </w:rPr>
        <w:t>apud</w:t>
      </w:r>
      <w:r w:rsidRPr="007E5011">
        <w:rPr>
          <w:rFonts w:ascii="Times New Roman" w:hAnsi="Times New Roman"/>
          <w:lang w:eastAsia="pt-BR"/>
        </w:rPr>
        <w:t xml:space="preserve"> "Informações da Associação Paulista do Ministério Público", ficha 6).</w:t>
      </w:r>
    </w:p>
    <w:p w:rsidR="00157762" w:rsidRPr="007E5011" w:rsidRDefault="00157762" w:rsidP="00157762">
      <w:pPr>
        <w:spacing w:after="0" w:line="240" w:lineRule="auto"/>
        <w:ind w:firstLine="1400"/>
        <w:jc w:val="both"/>
        <w:rPr>
          <w:rFonts w:ascii="Times New Roman" w:hAnsi="Times New Roman"/>
          <w:lang w:eastAsia="pt-BR"/>
        </w:rPr>
      </w:pPr>
      <w:r w:rsidRPr="007E5011">
        <w:rPr>
          <w:rFonts w:ascii="Times New Roman" w:hAnsi="Times New Roman"/>
          <w:lang w:eastAsia="pt-BR"/>
        </w:rPr>
        <w:t xml:space="preserve">Já decidiu a Excelsa Corte: </w:t>
      </w:r>
      <w:r w:rsidRPr="007E5011">
        <w:rPr>
          <w:rFonts w:ascii="Times New Roman" w:hAnsi="Times New Roman"/>
          <w:b/>
          <w:bCs/>
          <w:i/>
          <w:iCs/>
          <w:lang w:eastAsia="pt-BR"/>
        </w:rPr>
        <w:t>"Habeas Corpus.</w:t>
      </w:r>
      <w:r w:rsidRPr="007E5011">
        <w:rPr>
          <w:rFonts w:ascii="Times New Roman" w:hAnsi="Times New Roman"/>
          <w:b/>
          <w:bCs/>
          <w:lang w:eastAsia="pt-BR"/>
        </w:rPr>
        <w:t xml:space="preserve"> Excesso de prazo. </w:t>
      </w:r>
      <w:r w:rsidRPr="007E5011">
        <w:rPr>
          <w:rFonts w:ascii="Times New Roman" w:hAnsi="Times New Roman"/>
          <w:lang w:eastAsia="pt-BR"/>
        </w:rPr>
        <w:t xml:space="preserve">Os prazos processuais hão de verificar-se, separadamente, para efeito de aferição de eventual excesso injustificado. Pode o réu, em novo </w:t>
      </w:r>
      <w:r w:rsidRPr="007E5011">
        <w:rPr>
          <w:rFonts w:ascii="Times New Roman" w:hAnsi="Times New Roman"/>
          <w:i/>
          <w:iCs/>
          <w:lang w:eastAsia="pt-BR"/>
        </w:rPr>
        <w:t>habeas corpus,</w:t>
      </w:r>
      <w:r w:rsidRPr="007E5011">
        <w:rPr>
          <w:rFonts w:ascii="Times New Roman" w:hAnsi="Times New Roman"/>
          <w:lang w:eastAsia="pt-BR"/>
        </w:rPr>
        <w:t xml:space="preserve"> alegar ocorrência de demora injustificada, na formação da culpa, em fase processual </w:t>
      </w:r>
      <w:proofErr w:type="spellStart"/>
      <w:r w:rsidRPr="007E5011">
        <w:rPr>
          <w:rFonts w:ascii="Times New Roman" w:hAnsi="Times New Roman"/>
          <w:lang w:eastAsia="pt-BR"/>
        </w:rPr>
        <w:t>subseqüente</w:t>
      </w:r>
      <w:proofErr w:type="spellEnd"/>
      <w:r w:rsidRPr="007E5011">
        <w:rPr>
          <w:rFonts w:ascii="Times New Roman" w:hAnsi="Times New Roman"/>
          <w:lang w:eastAsia="pt-BR"/>
        </w:rPr>
        <w:t xml:space="preserve"> à que foi objeto de apreciação no pedido anterior..." (cf. STF, RHC, 59.246-5-PR, DJU, 23 out. 1981, p. 10629).</w:t>
      </w:r>
    </w:p>
    <w:p w:rsidR="00157762" w:rsidRPr="007E5011" w:rsidRDefault="00157762" w:rsidP="00157762">
      <w:pPr>
        <w:spacing w:after="0" w:line="240" w:lineRule="auto"/>
        <w:ind w:firstLine="1400"/>
        <w:jc w:val="both"/>
        <w:rPr>
          <w:rFonts w:ascii="Times New Roman" w:hAnsi="Times New Roman"/>
          <w:lang w:eastAsia="pt-BR"/>
        </w:rPr>
      </w:pPr>
      <w:r w:rsidRPr="007E5011">
        <w:rPr>
          <w:rFonts w:ascii="Times New Roman" w:hAnsi="Times New Roman"/>
          <w:lang w:eastAsia="pt-BR"/>
        </w:rPr>
        <w:t>Nossos Tribunais assim têm decidido em relação ao excesso de prazo na conclusão do inquérito policial, veja-se:</w:t>
      </w:r>
    </w:p>
    <w:p w:rsidR="00157762" w:rsidRPr="007E5011" w:rsidRDefault="00157762" w:rsidP="00157762">
      <w:pPr>
        <w:spacing w:after="0" w:line="240" w:lineRule="auto"/>
        <w:ind w:firstLine="1400"/>
        <w:jc w:val="both"/>
        <w:rPr>
          <w:rFonts w:ascii="Times New Roman" w:hAnsi="Times New Roman"/>
          <w:lang w:eastAsia="pt-BR"/>
        </w:rPr>
      </w:pPr>
    </w:p>
    <w:p w:rsidR="00157762" w:rsidRPr="007E5011" w:rsidRDefault="00157762" w:rsidP="00157762">
      <w:pPr>
        <w:pBdr>
          <w:left w:val="single" w:sz="4" w:space="4" w:color="auto"/>
        </w:pBdr>
        <w:spacing w:after="0" w:line="240" w:lineRule="auto"/>
        <w:ind w:left="2800" w:firstLine="32"/>
        <w:jc w:val="both"/>
        <w:rPr>
          <w:rFonts w:ascii="Times New Roman" w:hAnsi="Times New Roman"/>
          <w:lang w:eastAsia="pt-BR"/>
        </w:rPr>
      </w:pPr>
      <w:r w:rsidRPr="007E5011">
        <w:rPr>
          <w:rFonts w:ascii="Times New Roman" w:hAnsi="Times New Roman"/>
          <w:b/>
          <w:bCs/>
          <w:lang w:eastAsia="pt-BR"/>
        </w:rPr>
        <w:t>HABEAS CORPUS - HOMICÍDIO</w:t>
      </w:r>
      <w:r w:rsidRPr="007E5011">
        <w:rPr>
          <w:rFonts w:ascii="Times New Roman" w:hAnsi="Times New Roman"/>
          <w:lang w:eastAsia="pt-BR"/>
        </w:rPr>
        <w:t xml:space="preserve"> - Ausência de remessa de inquérito policial no prazo previsto em lei, tratando- se de indiciado preso, </w:t>
      </w:r>
      <w:r w:rsidRPr="007E5011">
        <w:rPr>
          <w:rFonts w:ascii="Times New Roman" w:hAnsi="Times New Roman"/>
          <w:b/>
          <w:u w:val="single"/>
          <w:lang w:eastAsia="pt-BR"/>
        </w:rPr>
        <w:t>configura constrangimento ilegal e autoriza a soltura do paciente. Ordem concedida</w:t>
      </w:r>
      <w:r w:rsidRPr="007E5011">
        <w:rPr>
          <w:rFonts w:ascii="Times New Roman" w:hAnsi="Times New Roman"/>
          <w:lang w:eastAsia="pt-BR"/>
        </w:rPr>
        <w:t xml:space="preserve">. (TJRS - HC 698030012-2ª C. Crim. - Rel. Des. </w:t>
      </w:r>
      <w:proofErr w:type="spellStart"/>
      <w:r w:rsidRPr="007E5011">
        <w:rPr>
          <w:rFonts w:ascii="Times New Roman" w:hAnsi="Times New Roman"/>
          <w:lang w:eastAsia="pt-BR"/>
        </w:rPr>
        <w:t>Delmar</w:t>
      </w:r>
      <w:proofErr w:type="spellEnd"/>
      <w:r w:rsidRPr="007E5011">
        <w:rPr>
          <w:rFonts w:ascii="Times New Roman" w:hAnsi="Times New Roman"/>
          <w:lang w:eastAsia="pt-BR"/>
        </w:rPr>
        <w:t xml:space="preserve"> </w:t>
      </w:r>
      <w:proofErr w:type="spellStart"/>
      <w:r w:rsidRPr="007E5011">
        <w:rPr>
          <w:rFonts w:ascii="Times New Roman" w:hAnsi="Times New Roman"/>
          <w:lang w:eastAsia="pt-BR"/>
        </w:rPr>
        <w:t>Hochheim</w:t>
      </w:r>
      <w:proofErr w:type="spellEnd"/>
      <w:r w:rsidRPr="007E5011">
        <w:rPr>
          <w:rFonts w:ascii="Times New Roman" w:hAnsi="Times New Roman"/>
          <w:lang w:eastAsia="pt-BR"/>
        </w:rPr>
        <w:t xml:space="preserve"> - J. 26.03.1998).</w:t>
      </w:r>
    </w:p>
    <w:p w:rsidR="00157762" w:rsidRPr="007E5011" w:rsidRDefault="00157762" w:rsidP="00157762">
      <w:pPr>
        <w:pBdr>
          <w:left w:val="single" w:sz="4" w:space="4" w:color="auto"/>
        </w:pBdr>
        <w:spacing w:after="0" w:line="240" w:lineRule="auto"/>
        <w:ind w:left="2800" w:firstLine="100"/>
        <w:jc w:val="both"/>
        <w:rPr>
          <w:rFonts w:ascii="Times New Roman" w:hAnsi="Times New Roman"/>
          <w:lang w:eastAsia="pt-BR"/>
        </w:rPr>
      </w:pPr>
    </w:p>
    <w:p w:rsidR="00157762" w:rsidRPr="007E5011" w:rsidRDefault="00157762" w:rsidP="00157762">
      <w:pPr>
        <w:pBdr>
          <w:left w:val="single" w:sz="4" w:space="4" w:color="auto"/>
        </w:pBdr>
        <w:spacing w:after="0" w:line="240" w:lineRule="auto"/>
        <w:ind w:left="2800"/>
        <w:jc w:val="both"/>
        <w:rPr>
          <w:rFonts w:ascii="Times New Roman" w:hAnsi="Times New Roman"/>
          <w:lang w:eastAsia="pt-BR"/>
        </w:rPr>
      </w:pPr>
      <w:r w:rsidRPr="007E5011">
        <w:rPr>
          <w:rFonts w:ascii="Times New Roman" w:hAnsi="Times New Roman"/>
          <w:b/>
          <w:bCs/>
          <w:lang w:eastAsia="pt-BR"/>
        </w:rPr>
        <w:t>PROCESSUAL PENAL - HABEAS CORPUS - EXCESSO DE PRAZO NA CONCLUSÃO DO INQUÉRITO - CONSTRAGIMENTO ILEGAL EXISTENTE - SENTENÇA CONCESSIVA DA ORDEM CONFIRMADA</w:t>
      </w:r>
      <w:r w:rsidRPr="007E5011">
        <w:rPr>
          <w:rFonts w:ascii="Times New Roman" w:hAnsi="Times New Roman"/>
          <w:lang w:eastAsia="pt-BR"/>
        </w:rPr>
        <w:t xml:space="preserve"> - 1. Comprovado o excesso de prazo na conclusão do inquérito policial, deve ser mantida a sentença que concedeu a ordem de habeas corpus requerida, para que os Pacientes respondam ao processo em liberdade. 2 - Recurso improvido. (TRF 1ª R. RCHC 01000688380 - MA - 3ª T. - Rel. Juiz Osmar </w:t>
      </w:r>
      <w:proofErr w:type="spellStart"/>
      <w:r w:rsidRPr="007E5011">
        <w:rPr>
          <w:rFonts w:ascii="Times New Roman" w:hAnsi="Times New Roman"/>
          <w:lang w:eastAsia="pt-BR"/>
        </w:rPr>
        <w:t>Tognolo</w:t>
      </w:r>
      <w:proofErr w:type="spellEnd"/>
      <w:r w:rsidRPr="007E5011">
        <w:rPr>
          <w:rFonts w:ascii="Times New Roman" w:hAnsi="Times New Roman"/>
          <w:lang w:eastAsia="pt-BR"/>
        </w:rPr>
        <w:t xml:space="preserve"> - DJU 27.11.1998 - P.416).</w:t>
      </w:r>
    </w:p>
    <w:p w:rsidR="00157762" w:rsidRPr="007E5011" w:rsidRDefault="00157762" w:rsidP="00157762">
      <w:pPr>
        <w:pBdr>
          <w:left w:val="single" w:sz="4" w:space="4" w:color="auto"/>
        </w:pBdr>
        <w:spacing w:after="0" w:line="240" w:lineRule="auto"/>
        <w:ind w:left="2800" w:firstLine="100"/>
        <w:jc w:val="both"/>
        <w:rPr>
          <w:rFonts w:ascii="Times New Roman" w:hAnsi="Times New Roman"/>
          <w:lang w:eastAsia="pt-BR"/>
        </w:rPr>
      </w:pPr>
    </w:p>
    <w:p w:rsidR="00157762" w:rsidRPr="007E5011" w:rsidRDefault="00157762" w:rsidP="00157762">
      <w:pPr>
        <w:pBdr>
          <w:left w:val="single" w:sz="4" w:space="4" w:color="auto"/>
        </w:pBdr>
        <w:spacing w:after="0" w:line="240" w:lineRule="auto"/>
        <w:ind w:left="2800"/>
        <w:jc w:val="both"/>
        <w:rPr>
          <w:rFonts w:ascii="Times New Roman" w:hAnsi="Times New Roman"/>
          <w:lang w:eastAsia="pt-BR"/>
        </w:rPr>
      </w:pPr>
      <w:r w:rsidRPr="007E5011">
        <w:rPr>
          <w:rFonts w:ascii="Times New Roman" w:hAnsi="Times New Roman"/>
          <w:b/>
          <w:bCs/>
          <w:lang w:eastAsia="pt-BR"/>
        </w:rPr>
        <w:t>HABEAS CORPUS - PROCESSO PENAL - INQUÉRITO POLICIAL - RÉU PRESO - EXCESSO DE PRAZO</w:t>
      </w:r>
      <w:r w:rsidRPr="007E5011">
        <w:rPr>
          <w:rFonts w:ascii="Times New Roman" w:hAnsi="Times New Roman"/>
          <w:lang w:eastAsia="pt-BR"/>
        </w:rPr>
        <w:t xml:space="preserve"> - </w:t>
      </w:r>
      <w:r w:rsidRPr="007E5011">
        <w:rPr>
          <w:rFonts w:ascii="Times New Roman" w:hAnsi="Times New Roman"/>
          <w:b/>
          <w:u w:val="single"/>
          <w:lang w:eastAsia="pt-BR"/>
        </w:rPr>
        <w:t xml:space="preserve">Ultrapassado em muito o prazo para a remessa do inquérito policial a juízo, caracterizado está o constrangimento ilegal, sanável pela via do remédio </w:t>
      </w:r>
      <w:proofErr w:type="spellStart"/>
      <w:r w:rsidRPr="007E5011">
        <w:rPr>
          <w:rFonts w:ascii="Times New Roman" w:hAnsi="Times New Roman"/>
          <w:b/>
          <w:u w:val="single"/>
          <w:lang w:eastAsia="pt-BR"/>
        </w:rPr>
        <w:t>heróico</w:t>
      </w:r>
      <w:proofErr w:type="spellEnd"/>
      <w:r w:rsidRPr="007E5011">
        <w:rPr>
          <w:rFonts w:ascii="Times New Roman" w:hAnsi="Times New Roman"/>
          <w:lang w:eastAsia="pt-BR"/>
        </w:rPr>
        <w:t>, nos termos do art. 10 do CPP. 9 TJMG - HC 147.503/7 - 2ª C. Crim. - Rel. Des. Alves de Andrade - J. 08.04.1999).</w:t>
      </w:r>
    </w:p>
    <w:p w:rsidR="00157762" w:rsidRPr="007E5011" w:rsidRDefault="00157762" w:rsidP="00157762">
      <w:pPr>
        <w:pBdr>
          <w:left w:val="single" w:sz="4" w:space="4" w:color="auto"/>
        </w:pBdr>
        <w:spacing w:after="0" w:line="240" w:lineRule="auto"/>
        <w:ind w:left="2800" w:firstLine="100"/>
        <w:jc w:val="both"/>
        <w:rPr>
          <w:rFonts w:ascii="Times New Roman" w:hAnsi="Times New Roman"/>
          <w:lang w:eastAsia="pt-BR"/>
        </w:rPr>
      </w:pPr>
    </w:p>
    <w:p w:rsidR="00157762" w:rsidRPr="007E5011" w:rsidRDefault="00157762" w:rsidP="00157762">
      <w:pPr>
        <w:pBdr>
          <w:left w:val="single" w:sz="4" w:space="4" w:color="auto"/>
        </w:pBdr>
        <w:spacing w:after="0" w:line="240" w:lineRule="auto"/>
        <w:ind w:left="2800"/>
        <w:jc w:val="both"/>
        <w:rPr>
          <w:rFonts w:ascii="Times New Roman" w:hAnsi="Times New Roman"/>
          <w:lang w:eastAsia="pt-BR"/>
        </w:rPr>
      </w:pPr>
      <w:r w:rsidRPr="007E5011">
        <w:rPr>
          <w:rFonts w:ascii="Times New Roman" w:hAnsi="Times New Roman"/>
          <w:b/>
          <w:bCs/>
          <w:lang w:eastAsia="pt-BR"/>
        </w:rPr>
        <w:t>HABEAS COPRPUS LIBERATÓRIO</w:t>
      </w:r>
      <w:r w:rsidRPr="007E5011">
        <w:rPr>
          <w:rFonts w:ascii="Times New Roman" w:hAnsi="Times New Roman"/>
          <w:lang w:eastAsia="pt-BR"/>
        </w:rPr>
        <w:t xml:space="preserve"> - Excesso de prazo - art. 10 do </w:t>
      </w:r>
      <w:proofErr w:type="spellStart"/>
      <w:r w:rsidRPr="007E5011">
        <w:rPr>
          <w:rFonts w:ascii="Times New Roman" w:hAnsi="Times New Roman"/>
          <w:lang w:eastAsia="pt-BR"/>
        </w:rPr>
        <w:t>cpp</w:t>
      </w:r>
      <w:proofErr w:type="spellEnd"/>
      <w:r w:rsidRPr="007E5011">
        <w:rPr>
          <w:rFonts w:ascii="Times New Roman" w:hAnsi="Times New Roman"/>
          <w:lang w:eastAsia="pt-BR"/>
        </w:rPr>
        <w:t xml:space="preserve"> - constrangimento ilegal. - </w:t>
      </w:r>
      <w:r w:rsidRPr="007E5011">
        <w:rPr>
          <w:rFonts w:ascii="Times New Roman" w:hAnsi="Times New Roman"/>
          <w:b/>
          <w:u w:val="single"/>
          <w:lang w:eastAsia="pt-BR"/>
        </w:rPr>
        <w:t>o inquérito policial, estando o indiciado preso preventivamente, deve ser concluído em 10 dias</w:t>
      </w:r>
      <w:r w:rsidRPr="007E5011">
        <w:rPr>
          <w:rFonts w:ascii="Times New Roman" w:hAnsi="Times New Roman"/>
          <w:lang w:eastAsia="pt-BR"/>
        </w:rPr>
        <w:t xml:space="preserve">. Excedido o prazo legal sem justificativa, caracterizado está o constrangimento ilegal, sanável via </w:t>
      </w:r>
      <w:proofErr w:type="spellStart"/>
      <w:r w:rsidRPr="007E5011">
        <w:rPr>
          <w:rFonts w:ascii="Times New Roman" w:hAnsi="Times New Roman"/>
          <w:lang w:eastAsia="pt-BR"/>
        </w:rPr>
        <w:t>Hábeas</w:t>
      </w:r>
      <w:proofErr w:type="spellEnd"/>
      <w:r w:rsidRPr="007E5011">
        <w:rPr>
          <w:rFonts w:ascii="Times New Roman" w:hAnsi="Times New Roman"/>
          <w:lang w:eastAsia="pt-BR"/>
        </w:rPr>
        <w:t xml:space="preserve"> Corpus. ORDEM CONCEDIDA. (TJCE - </w:t>
      </w:r>
      <w:proofErr w:type="spellStart"/>
      <w:r w:rsidRPr="007E5011">
        <w:rPr>
          <w:rFonts w:ascii="Times New Roman" w:hAnsi="Times New Roman"/>
          <w:lang w:eastAsia="pt-BR"/>
        </w:rPr>
        <w:t>Apen</w:t>
      </w:r>
      <w:proofErr w:type="spellEnd"/>
      <w:r w:rsidRPr="007E5011">
        <w:rPr>
          <w:rFonts w:ascii="Times New Roman" w:hAnsi="Times New Roman"/>
          <w:lang w:eastAsia="pt-BR"/>
        </w:rPr>
        <w:t xml:space="preserve"> 2000.06425-3 - </w:t>
      </w:r>
      <w:r w:rsidRPr="007E5011">
        <w:rPr>
          <w:rFonts w:ascii="Times New Roman" w:hAnsi="Times New Roman"/>
          <w:lang w:eastAsia="pt-BR"/>
        </w:rPr>
        <w:lastRenderedPageBreak/>
        <w:t>2ª C. Crim. Rel. Des. José Evandro Nogueira Lima - DJCE 17.10.2000).</w:t>
      </w:r>
    </w:p>
    <w:p w:rsidR="00157762" w:rsidRPr="007E5011" w:rsidRDefault="00157762" w:rsidP="00157762">
      <w:pPr>
        <w:pBdr>
          <w:left w:val="single" w:sz="4" w:space="4" w:color="auto"/>
        </w:pBdr>
        <w:spacing w:after="0" w:line="240" w:lineRule="auto"/>
        <w:ind w:left="2800" w:firstLine="100"/>
        <w:jc w:val="both"/>
        <w:rPr>
          <w:rFonts w:ascii="Times New Roman" w:hAnsi="Times New Roman"/>
          <w:lang w:eastAsia="pt-BR"/>
        </w:rPr>
      </w:pPr>
    </w:p>
    <w:p w:rsidR="00157762" w:rsidRPr="007E5011" w:rsidRDefault="00157762" w:rsidP="00157762">
      <w:pPr>
        <w:pBdr>
          <w:left w:val="single" w:sz="4" w:space="4" w:color="auto"/>
        </w:pBdr>
        <w:spacing w:after="0" w:line="240" w:lineRule="auto"/>
        <w:ind w:left="2800"/>
        <w:jc w:val="both"/>
        <w:rPr>
          <w:rFonts w:ascii="Times New Roman" w:hAnsi="Times New Roman"/>
          <w:lang w:eastAsia="pt-BR"/>
        </w:rPr>
      </w:pPr>
      <w:r w:rsidRPr="007E5011">
        <w:rPr>
          <w:rFonts w:ascii="Times New Roman" w:hAnsi="Times New Roman"/>
          <w:b/>
          <w:bCs/>
          <w:lang w:eastAsia="pt-BR"/>
        </w:rPr>
        <w:t>HABEAS CORPUS - LIBERDADE PROVISÓRIA - EXCESSO DE PRAZO INJUSTIFICADO NA CONCLUSÃO DO INQUÉRITO POLICIAL</w:t>
      </w:r>
      <w:r w:rsidRPr="007E5011">
        <w:rPr>
          <w:rFonts w:ascii="Times New Roman" w:hAnsi="Times New Roman"/>
          <w:lang w:eastAsia="pt-BR"/>
        </w:rPr>
        <w:t xml:space="preserve"> - </w:t>
      </w:r>
      <w:r w:rsidRPr="007E5011">
        <w:rPr>
          <w:rFonts w:ascii="Times New Roman" w:hAnsi="Times New Roman"/>
          <w:b/>
          <w:u w:val="single"/>
          <w:lang w:eastAsia="pt-BR"/>
        </w:rPr>
        <w:t>Estando o réu preso, o prazo para a conclusão do inquérito policial é de dez (10) dias</w:t>
      </w:r>
      <w:r w:rsidRPr="007E5011">
        <w:rPr>
          <w:rFonts w:ascii="Times New Roman" w:hAnsi="Times New Roman"/>
          <w:lang w:eastAsia="pt-BR"/>
        </w:rPr>
        <w:t xml:space="preserve">. Se, entretanto, já passado mais de sessenta (60) dias e o inquérito não foi ultimado, constitui constrangimento ilegal a permanência da prisão, especialmente se não se trata de crime hediondo ou praticado com violência contra pessoa. - A liberdade provisória é regra geral nestes casos e ela só deve ser negada quando existem motivos para a decretação da prisão preventiva. - Ordem concedida. (TJMG - HC 000.190.256-8/00 - C. Esp. </w:t>
      </w:r>
      <w:proofErr w:type="spellStart"/>
      <w:r w:rsidRPr="007E5011">
        <w:rPr>
          <w:rFonts w:ascii="Times New Roman" w:hAnsi="Times New Roman"/>
          <w:lang w:eastAsia="pt-BR"/>
        </w:rPr>
        <w:t>Fér</w:t>
      </w:r>
      <w:proofErr w:type="spellEnd"/>
      <w:r w:rsidRPr="007E5011">
        <w:rPr>
          <w:rFonts w:ascii="Times New Roman" w:hAnsi="Times New Roman"/>
          <w:lang w:eastAsia="pt-BR"/>
        </w:rPr>
        <w:t xml:space="preserve">. - Rel. Des. </w:t>
      </w:r>
      <w:proofErr w:type="spellStart"/>
      <w:r w:rsidRPr="007E5011">
        <w:rPr>
          <w:rFonts w:ascii="Times New Roman" w:hAnsi="Times New Roman"/>
          <w:lang w:eastAsia="pt-BR"/>
        </w:rPr>
        <w:t>Gudesteu</w:t>
      </w:r>
      <w:proofErr w:type="spellEnd"/>
      <w:r w:rsidRPr="007E5011">
        <w:rPr>
          <w:rFonts w:ascii="Times New Roman" w:hAnsi="Times New Roman"/>
          <w:lang w:eastAsia="pt-BR"/>
        </w:rPr>
        <w:t xml:space="preserve"> </w:t>
      </w:r>
      <w:proofErr w:type="spellStart"/>
      <w:r w:rsidRPr="007E5011">
        <w:rPr>
          <w:rFonts w:ascii="Times New Roman" w:hAnsi="Times New Roman"/>
          <w:lang w:eastAsia="pt-BR"/>
        </w:rPr>
        <w:t>Biber</w:t>
      </w:r>
      <w:proofErr w:type="spellEnd"/>
      <w:r w:rsidRPr="007E5011">
        <w:rPr>
          <w:rFonts w:ascii="Times New Roman" w:hAnsi="Times New Roman"/>
          <w:lang w:eastAsia="pt-BR"/>
        </w:rPr>
        <w:t xml:space="preserve"> - J.06.07.2000).</w:t>
      </w:r>
    </w:p>
    <w:p w:rsidR="00157762" w:rsidRPr="007E5011" w:rsidRDefault="00157762" w:rsidP="00157762">
      <w:pPr>
        <w:spacing w:after="0" w:line="240" w:lineRule="auto"/>
        <w:ind w:firstLine="1400"/>
        <w:jc w:val="both"/>
        <w:rPr>
          <w:rFonts w:ascii="Times New Roman" w:hAnsi="Times New Roman"/>
          <w:lang w:eastAsia="pt-BR"/>
        </w:rPr>
      </w:pPr>
    </w:p>
    <w:p w:rsidR="00157762" w:rsidRPr="007E5011" w:rsidRDefault="00157762" w:rsidP="00157762">
      <w:pPr>
        <w:spacing w:after="0" w:line="240" w:lineRule="auto"/>
        <w:ind w:firstLine="1400"/>
        <w:jc w:val="both"/>
        <w:rPr>
          <w:rFonts w:ascii="Times New Roman" w:hAnsi="Times New Roman"/>
          <w:lang w:eastAsia="pt-BR"/>
        </w:rPr>
      </w:pPr>
      <w:r w:rsidRPr="007E5011">
        <w:rPr>
          <w:rFonts w:ascii="Times New Roman" w:hAnsi="Times New Roman"/>
          <w:lang w:eastAsia="pt-BR"/>
        </w:rPr>
        <w:t> Por oportuno, lembremos que existem pessoas, cuja liberdade lhe foi subtraída e com o fito de alicerçar o quanto requerido neste Remédio Jurídico, é de bom alvitre esclarecer que contra os Pacientes não constam antecedentes, os mesmos exercem profissão legal, haja vista serem agricultores, exercendo suas atividades nos seus domicílios, onde plantam para sobreviverem.</w:t>
      </w:r>
    </w:p>
    <w:p w:rsidR="00157762" w:rsidRPr="007E5011" w:rsidRDefault="00157762" w:rsidP="00157762">
      <w:pPr>
        <w:spacing w:after="0" w:line="240" w:lineRule="auto"/>
        <w:ind w:firstLine="1400"/>
        <w:jc w:val="both"/>
        <w:rPr>
          <w:rFonts w:ascii="Times New Roman" w:hAnsi="Times New Roman"/>
          <w:lang w:eastAsia="pt-BR"/>
        </w:rPr>
      </w:pPr>
      <w:r w:rsidRPr="007E5011">
        <w:rPr>
          <w:rFonts w:ascii="Times New Roman" w:hAnsi="Times New Roman"/>
          <w:b/>
          <w:bCs/>
          <w:lang w:eastAsia="pt-BR"/>
        </w:rPr>
        <w:t xml:space="preserve">Há que se lembrar que toda espécie de custódia provisória é a exceção. O direito do réu de responder </w:t>
      </w:r>
      <w:proofErr w:type="spellStart"/>
      <w:r w:rsidRPr="007E5011">
        <w:rPr>
          <w:rFonts w:ascii="Times New Roman" w:hAnsi="Times New Roman"/>
          <w:b/>
          <w:bCs/>
          <w:lang w:eastAsia="pt-BR"/>
        </w:rPr>
        <w:t>o</w:t>
      </w:r>
      <w:proofErr w:type="spellEnd"/>
      <w:r w:rsidRPr="007E5011">
        <w:rPr>
          <w:rFonts w:ascii="Times New Roman" w:hAnsi="Times New Roman"/>
          <w:b/>
          <w:bCs/>
          <w:lang w:eastAsia="pt-BR"/>
        </w:rPr>
        <w:t xml:space="preserve"> processo em liberdade é a regra. </w:t>
      </w:r>
    </w:p>
    <w:p w:rsidR="00157762" w:rsidRPr="007E5011" w:rsidRDefault="00157762" w:rsidP="00157762">
      <w:pPr>
        <w:spacing w:after="0" w:line="240" w:lineRule="auto"/>
        <w:ind w:firstLine="1400"/>
        <w:jc w:val="both"/>
        <w:rPr>
          <w:rFonts w:ascii="Times New Roman" w:hAnsi="Times New Roman"/>
        </w:rPr>
      </w:pPr>
      <w:r w:rsidRPr="007E5011">
        <w:rPr>
          <w:rFonts w:ascii="Times New Roman" w:hAnsi="Times New Roman"/>
          <w:lang w:eastAsia="pt-BR"/>
        </w:rPr>
        <w:t>No presente processo, os pacientes não representam perigo algum à sociedade, nem a ordem pública e nem mesmo pode prejudicar a instrução criminal ou dificultar a aplicação da lei penal.</w:t>
      </w:r>
      <w:r w:rsidRPr="007E5011">
        <w:rPr>
          <w:rFonts w:ascii="Times New Roman" w:hAnsi="Times New Roman"/>
        </w:rPr>
        <w:t xml:space="preserve"> </w:t>
      </w:r>
    </w:p>
    <w:p w:rsidR="00157762" w:rsidRPr="007E5011" w:rsidRDefault="00157762" w:rsidP="00157762">
      <w:pPr>
        <w:spacing w:after="0" w:line="240" w:lineRule="auto"/>
        <w:jc w:val="both"/>
        <w:rPr>
          <w:rFonts w:ascii="Times New Roman" w:hAnsi="Times New Roman"/>
        </w:rPr>
      </w:pPr>
    </w:p>
    <w:p w:rsidR="00157762" w:rsidRPr="007E5011" w:rsidRDefault="00157762" w:rsidP="00157762">
      <w:pPr>
        <w:spacing w:after="0" w:line="240" w:lineRule="auto"/>
        <w:jc w:val="both"/>
        <w:rPr>
          <w:rFonts w:ascii="Times New Roman" w:hAnsi="Times New Roman"/>
        </w:rPr>
      </w:pPr>
    </w:p>
    <w:p w:rsidR="00157762" w:rsidRPr="007E5011" w:rsidRDefault="00157762" w:rsidP="00157762">
      <w:pPr>
        <w:autoSpaceDE w:val="0"/>
        <w:autoSpaceDN w:val="0"/>
        <w:adjustRightInd w:val="0"/>
        <w:spacing w:after="0" w:line="240" w:lineRule="auto"/>
        <w:rPr>
          <w:rFonts w:ascii="Times New Roman" w:hAnsi="Times New Roman"/>
          <w:b/>
          <w:bCs/>
          <w:lang w:eastAsia="pt-BR"/>
        </w:rPr>
      </w:pPr>
      <w:r w:rsidRPr="007E5011">
        <w:rPr>
          <w:rFonts w:ascii="Times New Roman" w:hAnsi="Times New Roman"/>
          <w:b/>
          <w:bCs/>
          <w:lang w:eastAsia="pt-BR"/>
        </w:rPr>
        <w:t>C) DA COAÇÃO ILEGAL</w:t>
      </w:r>
    </w:p>
    <w:p w:rsidR="00157762" w:rsidRPr="007E5011" w:rsidRDefault="00157762" w:rsidP="00157762">
      <w:pPr>
        <w:autoSpaceDE w:val="0"/>
        <w:autoSpaceDN w:val="0"/>
        <w:adjustRightInd w:val="0"/>
        <w:spacing w:after="0" w:line="240" w:lineRule="auto"/>
        <w:ind w:firstLine="1400"/>
        <w:jc w:val="both"/>
        <w:rPr>
          <w:rFonts w:ascii="Times New Roman" w:hAnsi="Times New Roman"/>
          <w:lang w:eastAsia="pt-BR"/>
        </w:rPr>
      </w:pPr>
      <w:r w:rsidRPr="007E5011">
        <w:rPr>
          <w:rFonts w:ascii="Times New Roman" w:hAnsi="Times New Roman"/>
          <w:lang w:eastAsia="pt-BR"/>
        </w:rPr>
        <w:t>Os pacientes encontram-se privados de suas liberdades por mais de 00 (quantidade de dias escrita por extenso), à espera da conclusão do inquérito policial, assim como, da apreciação do pedido de revogação da prisão preventiva, uma vez que os referidos prazos já ultrapassaram os limites previstos para sua conclusão.</w:t>
      </w:r>
    </w:p>
    <w:p w:rsidR="00157762" w:rsidRPr="007E5011" w:rsidRDefault="00157762" w:rsidP="00157762">
      <w:pPr>
        <w:autoSpaceDE w:val="0"/>
        <w:autoSpaceDN w:val="0"/>
        <w:adjustRightInd w:val="0"/>
        <w:spacing w:after="0" w:line="240" w:lineRule="auto"/>
        <w:ind w:firstLine="1400"/>
        <w:jc w:val="both"/>
        <w:rPr>
          <w:rFonts w:ascii="Times New Roman" w:hAnsi="Times New Roman"/>
          <w:lang w:eastAsia="pt-BR"/>
        </w:rPr>
      </w:pPr>
      <w:r w:rsidRPr="007E5011">
        <w:rPr>
          <w:rFonts w:ascii="Times New Roman" w:hAnsi="Times New Roman"/>
          <w:lang w:eastAsia="pt-BR"/>
        </w:rPr>
        <w:t>Dessa forma, a restrição de liberdade apontada é flagrantemente ilegal e absurda, em face de perdurar por tão longo tempo.</w:t>
      </w:r>
    </w:p>
    <w:p w:rsidR="00157762" w:rsidRPr="007E5011" w:rsidRDefault="00157762" w:rsidP="00157762">
      <w:pPr>
        <w:autoSpaceDE w:val="0"/>
        <w:autoSpaceDN w:val="0"/>
        <w:adjustRightInd w:val="0"/>
        <w:spacing w:after="0" w:line="240" w:lineRule="auto"/>
        <w:ind w:firstLine="1400"/>
        <w:jc w:val="both"/>
        <w:rPr>
          <w:rFonts w:ascii="Times New Roman" w:hAnsi="Times New Roman"/>
          <w:lang w:eastAsia="pt-BR"/>
        </w:rPr>
      </w:pPr>
      <w:r w:rsidRPr="007E5011">
        <w:rPr>
          <w:rFonts w:ascii="Times New Roman" w:hAnsi="Times New Roman"/>
          <w:lang w:eastAsia="pt-BR"/>
        </w:rPr>
        <w:t>Inclusive, note-se, desvirtuando por completo a finalidade da prisão preventiva, que é uma medida excepcional e temporária.</w:t>
      </w:r>
    </w:p>
    <w:p w:rsidR="00157762" w:rsidRPr="007E5011" w:rsidRDefault="00157762" w:rsidP="00157762">
      <w:pPr>
        <w:autoSpaceDE w:val="0"/>
        <w:autoSpaceDN w:val="0"/>
        <w:adjustRightInd w:val="0"/>
        <w:spacing w:after="0" w:line="240" w:lineRule="auto"/>
        <w:ind w:firstLine="1400"/>
        <w:jc w:val="both"/>
        <w:rPr>
          <w:rFonts w:ascii="Times New Roman" w:hAnsi="Times New Roman"/>
          <w:lang w:eastAsia="pt-BR"/>
        </w:rPr>
      </w:pPr>
      <w:r w:rsidRPr="007E5011">
        <w:rPr>
          <w:rFonts w:ascii="Times New Roman" w:hAnsi="Times New Roman"/>
          <w:lang w:eastAsia="pt-BR"/>
        </w:rPr>
        <w:t>Ademais, não pode os pacientes sofrer com as mazelas da privação de liberdade em razão, exclusivamente, da ineficiência administrativa do Estado na conclusão do Inquérito Policial, assim como da apreciação do pedido de revogação da prisão preventiva.</w:t>
      </w:r>
    </w:p>
    <w:p w:rsidR="00157762" w:rsidRPr="007E5011" w:rsidRDefault="00157762" w:rsidP="00157762">
      <w:pPr>
        <w:autoSpaceDE w:val="0"/>
        <w:autoSpaceDN w:val="0"/>
        <w:adjustRightInd w:val="0"/>
        <w:spacing w:after="0" w:line="240" w:lineRule="auto"/>
        <w:ind w:firstLine="1400"/>
        <w:jc w:val="both"/>
        <w:rPr>
          <w:rFonts w:ascii="Times New Roman" w:hAnsi="Times New Roman"/>
          <w:lang w:eastAsia="pt-BR"/>
        </w:rPr>
      </w:pPr>
      <w:r w:rsidRPr="007E5011">
        <w:rPr>
          <w:rFonts w:ascii="Times New Roman" w:hAnsi="Times New Roman"/>
          <w:lang w:eastAsia="pt-BR"/>
        </w:rPr>
        <w:t xml:space="preserve">A prisão preventiva, embora não tenha prazo preestabelecido, não pode alongar-se infinitamente. No caso </w:t>
      </w:r>
      <w:r w:rsidRPr="007E5011">
        <w:rPr>
          <w:rFonts w:ascii="Times New Roman" w:hAnsi="Times New Roman"/>
          <w:i/>
          <w:iCs/>
          <w:lang w:eastAsia="pt-BR"/>
        </w:rPr>
        <w:t>in examine</w:t>
      </w:r>
      <w:r w:rsidRPr="007E5011">
        <w:rPr>
          <w:rFonts w:ascii="Times New Roman" w:hAnsi="Times New Roman"/>
          <w:lang w:eastAsia="pt-BR"/>
        </w:rPr>
        <w:t>, data vênia, a demora é inadmissível, pois que a custódia prolonga-se,</w:t>
      </w:r>
      <w:r w:rsidRPr="007E5011">
        <w:rPr>
          <w:rFonts w:ascii="Times New Roman" w:hAnsi="Times New Roman"/>
          <w:b/>
          <w:bCs/>
          <w:lang w:eastAsia="pt-BR"/>
        </w:rPr>
        <w:t xml:space="preserve"> </w:t>
      </w:r>
      <w:r w:rsidRPr="007E5011">
        <w:rPr>
          <w:rFonts w:ascii="Times New Roman" w:hAnsi="Times New Roman"/>
          <w:lang w:eastAsia="pt-BR"/>
        </w:rPr>
        <w:t>extrapolando qualquer juízo de razoabilidade.</w:t>
      </w:r>
    </w:p>
    <w:p w:rsidR="00157762" w:rsidRPr="007E5011" w:rsidRDefault="00157762" w:rsidP="00157762">
      <w:pPr>
        <w:autoSpaceDE w:val="0"/>
        <w:autoSpaceDN w:val="0"/>
        <w:adjustRightInd w:val="0"/>
        <w:spacing w:after="0" w:line="240" w:lineRule="auto"/>
        <w:ind w:firstLine="1400"/>
        <w:jc w:val="both"/>
        <w:rPr>
          <w:rFonts w:ascii="Times New Roman" w:hAnsi="Times New Roman"/>
          <w:lang w:eastAsia="pt-BR"/>
        </w:rPr>
      </w:pPr>
      <w:r w:rsidRPr="007E5011">
        <w:rPr>
          <w:rFonts w:ascii="Times New Roman" w:hAnsi="Times New Roman"/>
          <w:lang w:eastAsia="pt-BR"/>
        </w:rPr>
        <w:t xml:space="preserve">Observe-se, ainda, que, </w:t>
      </w:r>
      <w:r w:rsidRPr="007E5011">
        <w:rPr>
          <w:rFonts w:ascii="Times New Roman" w:hAnsi="Times New Roman"/>
          <w:i/>
          <w:iCs/>
          <w:lang w:eastAsia="pt-BR"/>
        </w:rPr>
        <w:t xml:space="preserve">in </w:t>
      </w:r>
      <w:proofErr w:type="spellStart"/>
      <w:r w:rsidRPr="007E5011">
        <w:rPr>
          <w:rFonts w:ascii="Times New Roman" w:hAnsi="Times New Roman"/>
          <w:i/>
          <w:iCs/>
          <w:lang w:eastAsia="pt-BR"/>
        </w:rPr>
        <w:t>casu</w:t>
      </w:r>
      <w:proofErr w:type="spellEnd"/>
      <w:r w:rsidRPr="007E5011">
        <w:rPr>
          <w:rFonts w:ascii="Times New Roman" w:hAnsi="Times New Roman"/>
          <w:lang w:eastAsia="pt-BR"/>
        </w:rPr>
        <w:t>, sequer foi concluído o inquérito policial, que tem o prazo peremptório de dez dias para sua finalização. Portanto, o constrangimento ilegal iniciou-se no décimo primeiro dia de prisão do paciente.</w:t>
      </w:r>
    </w:p>
    <w:p w:rsidR="00157762" w:rsidRPr="007E5011" w:rsidRDefault="00157762" w:rsidP="00157762">
      <w:pPr>
        <w:autoSpaceDE w:val="0"/>
        <w:autoSpaceDN w:val="0"/>
        <w:adjustRightInd w:val="0"/>
        <w:spacing w:after="0" w:line="240" w:lineRule="auto"/>
        <w:ind w:firstLine="1400"/>
        <w:jc w:val="both"/>
        <w:rPr>
          <w:rFonts w:ascii="Times New Roman" w:hAnsi="Times New Roman"/>
          <w:lang w:eastAsia="pt-BR"/>
        </w:rPr>
      </w:pPr>
      <w:r w:rsidRPr="007E5011">
        <w:rPr>
          <w:rFonts w:ascii="Times New Roman" w:hAnsi="Times New Roman"/>
          <w:lang w:eastAsia="pt-BR"/>
        </w:rPr>
        <w:t xml:space="preserve">Importante frisar que para a mantença da prisão preventiva é necessário que, além de serem obedecidos os prazos legais, haja </w:t>
      </w:r>
      <w:r w:rsidRPr="007E5011">
        <w:rPr>
          <w:rFonts w:ascii="Times New Roman" w:hAnsi="Times New Roman"/>
          <w:b/>
          <w:bCs/>
          <w:lang w:eastAsia="pt-BR"/>
        </w:rPr>
        <w:t xml:space="preserve">justa causa </w:t>
      </w:r>
      <w:r w:rsidRPr="007E5011">
        <w:rPr>
          <w:rFonts w:ascii="Times New Roman" w:hAnsi="Times New Roman"/>
          <w:lang w:eastAsia="pt-BR"/>
        </w:rPr>
        <w:t>(CPP, art. 648, I), o que, no presente caso, não ocorre.</w:t>
      </w:r>
    </w:p>
    <w:p w:rsidR="00157762" w:rsidRPr="007E5011" w:rsidRDefault="00157762" w:rsidP="00157762">
      <w:pPr>
        <w:autoSpaceDE w:val="0"/>
        <w:autoSpaceDN w:val="0"/>
        <w:adjustRightInd w:val="0"/>
        <w:spacing w:after="0" w:line="240" w:lineRule="auto"/>
        <w:ind w:firstLine="1400"/>
        <w:jc w:val="both"/>
        <w:rPr>
          <w:rFonts w:ascii="Times New Roman" w:hAnsi="Times New Roman"/>
          <w:lang w:eastAsia="pt-BR"/>
        </w:rPr>
      </w:pPr>
      <w:r w:rsidRPr="007E5011">
        <w:rPr>
          <w:rFonts w:ascii="Times New Roman" w:hAnsi="Times New Roman"/>
          <w:lang w:eastAsia="pt-BR"/>
        </w:rPr>
        <w:t>De fato, há de se considerar que os pacientes possuem residência fixa, são réus primários e tem bons antecedentes.</w:t>
      </w:r>
    </w:p>
    <w:p w:rsidR="00157762" w:rsidRPr="007E5011" w:rsidRDefault="00157762" w:rsidP="00157762">
      <w:pPr>
        <w:autoSpaceDE w:val="0"/>
        <w:autoSpaceDN w:val="0"/>
        <w:adjustRightInd w:val="0"/>
        <w:spacing w:after="0" w:line="240" w:lineRule="auto"/>
        <w:ind w:firstLine="1400"/>
        <w:jc w:val="both"/>
        <w:rPr>
          <w:rFonts w:ascii="Times New Roman" w:hAnsi="Times New Roman"/>
          <w:lang w:eastAsia="pt-BR"/>
        </w:rPr>
      </w:pPr>
      <w:r w:rsidRPr="007E5011">
        <w:rPr>
          <w:rFonts w:ascii="Times New Roman" w:hAnsi="Times New Roman"/>
          <w:lang w:eastAsia="pt-BR"/>
        </w:rPr>
        <w:t xml:space="preserve">Para o douto Paulo Roberto da Silva Passos, o sentido de justa causa “significa o que convém ou o que de direito e causa, motivo, razão, origem, é necessário que se alega ou se avoca, para mostrar a justa causa, </w:t>
      </w:r>
      <w:r w:rsidRPr="007E5011">
        <w:rPr>
          <w:rFonts w:ascii="Times New Roman" w:hAnsi="Times New Roman"/>
          <w:i/>
          <w:iCs/>
          <w:lang w:eastAsia="pt-BR"/>
        </w:rPr>
        <w:t xml:space="preserve">seja realmente amparado na lei ou no direito ou, não contravindo a este, se funde na razão e na </w:t>
      </w:r>
      <w:proofErr w:type="spellStart"/>
      <w:r w:rsidRPr="007E5011">
        <w:rPr>
          <w:rFonts w:ascii="Times New Roman" w:hAnsi="Times New Roman"/>
          <w:i/>
          <w:iCs/>
          <w:lang w:eastAsia="pt-BR"/>
        </w:rPr>
        <w:t>eqüidade</w:t>
      </w:r>
      <w:proofErr w:type="spellEnd"/>
      <w:r w:rsidRPr="007E5011">
        <w:rPr>
          <w:rFonts w:ascii="Times New Roman" w:hAnsi="Times New Roman"/>
          <w:lang w:eastAsia="pt-BR"/>
        </w:rPr>
        <w:t>” (</w:t>
      </w:r>
      <w:r w:rsidRPr="007E5011">
        <w:rPr>
          <w:rFonts w:ascii="Times New Roman" w:hAnsi="Times New Roman"/>
          <w:i/>
          <w:iCs/>
          <w:lang w:eastAsia="pt-BR"/>
        </w:rPr>
        <w:t>Do Habeas Corpus</w:t>
      </w:r>
      <w:r w:rsidRPr="007E5011">
        <w:rPr>
          <w:rFonts w:ascii="Times New Roman" w:hAnsi="Times New Roman"/>
          <w:lang w:eastAsia="pt-BR"/>
        </w:rPr>
        <w:t xml:space="preserve">, </w:t>
      </w:r>
      <w:proofErr w:type="spellStart"/>
      <w:r w:rsidRPr="007E5011">
        <w:rPr>
          <w:rFonts w:ascii="Times New Roman" w:hAnsi="Times New Roman"/>
          <w:i/>
          <w:iCs/>
          <w:lang w:eastAsia="pt-BR"/>
        </w:rPr>
        <w:t>Edipro</w:t>
      </w:r>
      <w:proofErr w:type="spellEnd"/>
      <w:r w:rsidRPr="007E5011">
        <w:rPr>
          <w:rFonts w:ascii="Times New Roman" w:hAnsi="Times New Roman"/>
          <w:i/>
          <w:iCs/>
          <w:lang w:eastAsia="pt-BR"/>
        </w:rPr>
        <w:t>, 1991, p. 78</w:t>
      </w:r>
      <w:r w:rsidRPr="007E5011">
        <w:rPr>
          <w:rFonts w:ascii="Times New Roman" w:hAnsi="Times New Roman"/>
          <w:lang w:eastAsia="pt-BR"/>
        </w:rPr>
        <w:t>).</w:t>
      </w:r>
    </w:p>
    <w:p w:rsidR="00157762" w:rsidRPr="007E5011" w:rsidRDefault="00157762" w:rsidP="00157762">
      <w:pPr>
        <w:autoSpaceDE w:val="0"/>
        <w:autoSpaceDN w:val="0"/>
        <w:adjustRightInd w:val="0"/>
        <w:spacing w:after="0" w:line="240" w:lineRule="auto"/>
        <w:ind w:firstLine="1400"/>
        <w:jc w:val="both"/>
        <w:rPr>
          <w:rFonts w:ascii="Times New Roman" w:hAnsi="Times New Roman"/>
          <w:lang w:eastAsia="pt-BR"/>
        </w:rPr>
      </w:pPr>
      <w:r w:rsidRPr="007E5011">
        <w:rPr>
          <w:rFonts w:ascii="Times New Roman" w:hAnsi="Times New Roman"/>
          <w:lang w:eastAsia="pt-BR"/>
        </w:rPr>
        <w:lastRenderedPageBreak/>
        <w:t xml:space="preserve">De admirável completude o escólio de Espínola Filho: </w:t>
      </w:r>
    </w:p>
    <w:p w:rsidR="00157762" w:rsidRPr="007E5011" w:rsidRDefault="00157762" w:rsidP="00157762">
      <w:pPr>
        <w:autoSpaceDE w:val="0"/>
        <w:autoSpaceDN w:val="0"/>
        <w:adjustRightInd w:val="0"/>
        <w:spacing w:after="0" w:line="240" w:lineRule="auto"/>
        <w:ind w:firstLine="1400"/>
        <w:jc w:val="both"/>
        <w:rPr>
          <w:rFonts w:ascii="Times New Roman" w:hAnsi="Times New Roman"/>
          <w:lang w:eastAsia="pt-BR"/>
        </w:rPr>
      </w:pPr>
    </w:p>
    <w:p w:rsidR="00157762" w:rsidRPr="007E5011" w:rsidRDefault="00157762" w:rsidP="00157762">
      <w:pPr>
        <w:pBdr>
          <w:left w:val="single" w:sz="4" w:space="4" w:color="auto"/>
        </w:pBdr>
        <w:autoSpaceDE w:val="0"/>
        <w:autoSpaceDN w:val="0"/>
        <w:adjustRightInd w:val="0"/>
        <w:spacing w:after="0" w:line="240" w:lineRule="auto"/>
        <w:ind w:left="2800"/>
        <w:jc w:val="both"/>
        <w:rPr>
          <w:rFonts w:ascii="Times New Roman" w:hAnsi="Times New Roman"/>
          <w:i/>
          <w:iCs/>
          <w:lang w:eastAsia="pt-BR"/>
        </w:rPr>
      </w:pPr>
      <w:r w:rsidRPr="007E5011">
        <w:rPr>
          <w:rFonts w:ascii="Times New Roman" w:hAnsi="Times New Roman"/>
          <w:lang w:eastAsia="pt-BR"/>
        </w:rPr>
        <w:t xml:space="preserve">A falta de justa causa abrange a falta de criminalidade, a falta de prova, a não identidade da pessoa, a </w:t>
      </w:r>
      <w:r w:rsidRPr="007E5011">
        <w:rPr>
          <w:rFonts w:ascii="Times New Roman" w:hAnsi="Times New Roman"/>
          <w:b/>
          <w:bCs/>
          <w:lang w:eastAsia="pt-BR"/>
        </w:rPr>
        <w:t>conservação indevida em prisão ao invés de ser transferida para outra</w:t>
      </w:r>
      <w:r w:rsidRPr="007E5011">
        <w:rPr>
          <w:rFonts w:ascii="Times New Roman" w:hAnsi="Times New Roman"/>
          <w:lang w:eastAsia="pt-BR"/>
        </w:rPr>
        <w:t>” (</w:t>
      </w:r>
      <w:r w:rsidRPr="007E5011">
        <w:rPr>
          <w:rFonts w:ascii="Times New Roman" w:hAnsi="Times New Roman"/>
          <w:i/>
          <w:iCs/>
          <w:lang w:eastAsia="pt-BR"/>
        </w:rPr>
        <w:t>Apud Paulo Roberto Passos</w:t>
      </w:r>
      <w:r w:rsidRPr="007E5011">
        <w:rPr>
          <w:rFonts w:ascii="Times New Roman" w:hAnsi="Times New Roman"/>
          <w:lang w:eastAsia="pt-BR"/>
        </w:rPr>
        <w:t xml:space="preserve">, </w:t>
      </w:r>
      <w:r w:rsidRPr="007E5011">
        <w:rPr>
          <w:rFonts w:ascii="Times New Roman" w:hAnsi="Times New Roman"/>
          <w:i/>
          <w:iCs/>
          <w:lang w:eastAsia="pt-BR"/>
        </w:rPr>
        <w:t>ob. cit., p. 79)</w:t>
      </w:r>
    </w:p>
    <w:p w:rsidR="00157762" w:rsidRPr="007E5011" w:rsidRDefault="00157762" w:rsidP="00157762">
      <w:pPr>
        <w:autoSpaceDE w:val="0"/>
        <w:autoSpaceDN w:val="0"/>
        <w:adjustRightInd w:val="0"/>
        <w:spacing w:after="0" w:line="240" w:lineRule="auto"/>
        <w:ind w:firstLine="1400"/>
        <w:jc w:val="both"/>
        <w:rPr>
          <w:rFonts w:ascii="Times New Roman" w:hAnsi="Times New Roman"/>
          <w:lang w:eastAsia="pt-BR"/>
        </w:rPr>
      </w:pPr>
    </w:p>
    <w:p w:rsidR="00157762" w:rsidRPr="007E5011" w:rsidRDefault="00157762" w:rsidP="00157762">
      <w:pPr>
        <w:pBdr>
          <w:left w:val="single" w:sz="4" w:space="4" w:color="auto"/>
        </w:pBdr>
        <w:autoSpaceDE w:val="0"/>
        <w:autoSpaceDN w:val="0"/>
        <w:adjustRightInd w:val="0"/>
        <w:spacing w:after="0" w:line="240" w:lineRule="auto"/>
        <w:ind w:left="2800"/>
        <w:jc w:val="both"/>
        <w:rPr>
          <w:rFonts w:ascii="Times New Roman" w:hAnsi="Times New Roman"/>
          <w:lang w:eastAsia="pt-BR"/>
        </w:rPr>
      </w:pPr>
      <w:r w:rsidRPr="007E5011">
        <w:rPr>
          <w:rFonts w:ascii="Times New Roman" w:hAnsi="Times New Roman"/>
          <w:lang w:eastAsia="pt-BR"/>
        </w:rPr>
        <w:t>RHC – PROCESSO PENAL – PRISÃO PREVENTIVA – Prazo – A Jurisprudência da 6ª Turma, STJ, firmou-se no sentido de considerar o juízo de razoabilidade para constatar constrangimento ilegal no prazo de constrição ao exercício do direito de liberdade” (</w:t>
      </w:r>
      <w:r w:rsidRPr="007E5011">
        <w:rPr>
          <w:rFonts w:ascii="Times New Roman" w:hAnsi="Times New Roman"/>
          <w:i/>
          <w:iCs/>
          <w:lang w:eastAsia="pt-BR"/>
        </w:rPr>
        <w:t xml:space="preserve">STJ – </w:t>
      </w:r>
      <w:proofErr w:type="spellStart"/>
      <w:r w:rsidRPr="007E5011">
        <w:rPr>
          <w:rFonts w:ascii="Times New Roman" w:hAnsi="Times New Roman"/>
          <w:i/>
          <w:iCs/>
          <w:lang w:eastAsia="pt-BR"/>
        </w:rPr>
        <w:t>Rec.em</w:t>
      </w:r>
      <w:proofErr w:type="spellEnd"/>
      <w:r w:rsidRPr="007E5011">
        <w:rPr>
          <w:rFonts w:ascii="Times New Roman" w:hAnsi="Times New Roman"/>
          <w:i/>
          <w:iCs/>
          <w:lang w:eastAsia="pt-BR"/>
        </w:rPr>
        <w:t xml:space="preserve"> habeas corpus n.º 4479-9 – RS – 6ª Turma – Rel. Min. Vicente Cernicchiaro</w:t>
      </w:r>
      <w:r w:rsidRPr="007E5011">
        <w:rPr>
          <w:rFonts w:ascii="Times New Roman" w:hAnsi="Times New Roman"/>
          <w:lang w:eastAsia="pt-BR"/>
        </w:rPr>
        <w:t>) (</w:t>
      </w:r>
      <w:r w:rsidRPr="007E5011">
        <w:rPr>
          <w:rFonts w:ascii="Times New Roman" w:hAnsi="Times New Roman"/>
          <w:i/>
          <w:iCs/>
          <w:lang w:eastAsia="pt-BR"/>
        </w:rPr>
        <w:t>grifos nossos)</w:t>
      </w:r>
      <w:r w:rsidRPr="007E5011">
        <w:rPr>
          <w:rFonts w:ascii="Times New Roman" w:hAnsi="Times New Roman"/>
          <w:lang w:eastAsia="pt-BR"/>
        </w:rPr>
        <w:t>.</w:t>
      </w:r>
    </w:p>
    <w:p w:rsidR="00157762" w:rsidRPr="007E5011" w:rsidRDefault="00157762" w:rsidP="00157762">
      <w:pPr>
        <w:autoSpaceDE w:val="0"/>
        <w:autoSpaceDN w:val="0"/>
        <w:adjustRightInd w:val="0"/>
        <w:spacing w:after="0" w:line="240" w:lineRule="auto"/>
        <w:ind w:firstLine="1400"/>
        <w:jc w:val="both"/>
        <w:rPr>
          <w:rFonts w:ascii="Times New Roman" w:hAnsi="Times New Roman"/>
          <w:lang w:eastAsia="pt-BR"/>
        </w:rPr>
      </w:pPr>
    </w:p>
    <w:p w:rsidR="00157762" w:rsidRPr="007E5011" w:rsidRDefault="00157762" w:rsidP="00157762">
      <w:pPr>
        <w:autoSpaceDE w:val="0"/>
        <w:autoSpaceDN w:val="0"/>
        <w:adjustRightInd w:val="0"/>
        <w:spacing w:after="0" w:line="240" w:lineRule="auto"/>
        <w:ind w:firstLine="1400"/>
        <w:jc w:val="both"/>
        <w:rPr>
          <w:rFonts w:ascii="Times New Roman" w:hAnsi="Times New Roman"/>
          <w:lang w:eastAsia="pt-BR"/>
        </w:rPr>
      </w:pPr>
      <w:r w:rsidRPr="007E5011">
        <w:rPr>
          <w:rFonts w:ascii="Times New Roman" w:hAnsi="Times New Roman"/>
          <w:lang w:eastAsia="pt-BR"/>
        </w:rPr>
        <w:t>Por fim, cumpre lembrar a insuperável lição do insigne mestre Pontes de Miranda:</w:t>
      </w:r>
    </w:p>
    <w:p w:rsidR="00157762" w:rsidRPr="007E5011" w:rsidRDefault="00157762" w:rsidP="00157762">
      <w:pPr>
        <w:autoSpaceDE w:val="0"/>
        <w:autoSpaceDN w:val="0"/>
        <w:adjustRightInd w:val="0"/>
        <w:spacing w:after="0" w:line="240" w:lineRule="auto"/>
        <w:ind w:firstLine="1400"/>
        <w:jc w:val="both"/>
        <w:rPr>
          <w:rFonts w:ascii="Times New Roman" w:hAnsi="Times New Roman"/>
          <w:lang w:eastAsia="pt-BR"/>
        </w:rPr>
      </w:pPr>
    </w:p>
    <w:p w:rsidR="00157762" w:rsidRPr="007E5011" w:rsidRDefault="00157762" w:rsidP="00157762">
      <w:pPr>
        <w:pBdr>
          <w:left w:val="single" w:sz="4" w:space="4" w:color="auto"/>
        </w:pBdr>
        <w:autoSpaceDE w:val="0"/>
        <w:autoSpaceDN w:val="0"/>
        <w:adjustRightInd w:val="0"/>
        <w:spacing w:after="0" w:line="240" w:lineRule="auto"/>
        <w:ind w:left="2800"/>
        <w:jc w:val="both"/>
        <w:rPr>
          <w:rFonts w:ascii="Times New Roman" w:hAnsi="Times New Roman"/>
          <w:lang w:eastAsia="pt-BR"/>
        </w:rPr>
      </w:pPr>
      <w:r w:rsidRPr="007E5011">
        <w:rPr>
          <w:rFonts w:ascii="Times New Roman" w:hAnsi="Times New Roman"/>
          <w:lang w:eastAsia="pt-BR"/>
        </w:rPr>
        <w:t>“</w:t>
      </w:r>
      <w:r w:rsidRPr="007E5011">
        <w:rPr>
          <w:rFonts w:ascii="Times New Roman" w:hAnsi="Times New Roman"/>
          <w:i/>
          <w:iCs/>
          <w:lang w:eastAsia="pt-BR"/>
        </w:rPr>
        <w:t>O fato de estar preso o réu, por mais tempo do que a lei determina, é, insofismavelmente, violência ou coação por ilegalidade, ou abuso de poder. Se assim é, se o paciente, estribando-se na passagem constitucional, impetra o habeas corpus... e se pelos documentos prova a opressão, ou desleixo que em prisão ilegal importou, não sabemos como e fundado em que possa a instância superior negar-se a libertá-l</w:t>
      </w:r>
      <w:r w:rsidRPr="007E5011">
        <w:rPr>
          <w:rFonts w:ascii="Times New Roman" w:hAnsi="Times New Roman"/>
          <w:lang w:eastAsia="pt-BR"/>
        </w:rPr>
        <w:t>o”. (História e Prática do Habeas Corpus, Saraiva, 1979, 2º Volume, p. 144).</w:t>
      </w:r>
    </w:p>
    <w:p w:rsidR="00157762" w:rsidRPr="007E5011" w:rsidRDefault="00157762" w:rsidP="00157762">
      <w:pPr>
        <w:spacing w:after="0" w:line="240" w:lineRule="auto"/>
        <w:jc w:val="both"/>
        <w:rPr>
          <w:rFonts w:ascii="Times New Roman" w:hAnsi="Times New Roman"/>
          <w:b/>
          <w:bCs/>
          <w:lang w:eastAsia="pt-BR"/>
        </w:rPr>
      </w:pPr>
    </w:p>
    <w:p w:rsidR="00157762" w:rsidRPr="007E5011" w:rsidRDefault="00157762" w:rsidP="00157762">
      <w:pPr>
        <w:spacing w:after="0" w:line="240" w:lineRule="auto"/>
        <w:jc w:val="both"/>
        <w:rPr>
          <w:rFonts w:ascii="Times New Roman" w:hAnsi="Times New Roman"/>
          <w:b/>
          <w:bCs/>
          <w:lang w:eastAsia="pt-BR"/>
        </w:rPr>
      </w:pPr>
    </w:p>
    <w:p w:rsidR="00157762" w:rsidRPr="007E5011" w:rsidRDefault="00157762" w:rsidP="00157762">
      <w:pPr>
        <w:spacing w:after="0" w:line="240" w:lineRule="auto"/>
        <w:rPr>
          <w:rFonts w:ascii="Times New Roman" w:hAnsi="Times New Roman"/>
          <w:b/>
        </w:rPr>
      </w:pPr>
      <w:r w:rsidRPr="007E5011">
        <w:rPr>
          <w:rFonts w:ascii="Times New Roman" w:hAnsi="Times New Roman"/>
          <w:b/>
        </w:rPr>
        <w:t>D) DA DECRETAÇÃO DA PRISÃO PREVENTIVA DO PACIENTE</w:t>
      </w:r>
    </w:p>
    <w:p w:rsidR="00157762" w:rsidRPr="007E5011" w:rsidRDefault="00157762" w:rsidP="00157762">
      <w:pPr>
        <w:spacing w:after="0" w:line="240" w:lineRule="auto"/>
        <w:ind w:firstLine="1400"/>
        <w:jc w:val="both"/>
        <w:rPr>
          <w:rFonts w:ascii="Times New Roman" w:hAnsi="Times New Roman"/>
        </w:rPr>
      </w:pPr>
      <w:r w:rsidRPr="007E5011">
        <w:rPr>
          <w:rFonts w:ascii="Times New Roman" w:hAnsi="Times New Roman"/>
        </w:rPr>
        <w:t>Julgadores, no caso em tela percebe-se que o motivo primordial no qual a Douta Magistrada Coatora embasou a decretação dos pacientes, fora a de que as suas solturas representariam um perigo eminente à sociedade.</w:t>
      </w:r>
    </w:p>
    <w:p w:rsidR="00157762" w:rsidRPr="007E5011" w:rsidRDefault="00157762" w:rsidP="00157762">
      <w:pPr>
        <w:spacing w:after="0" w:line="240" w:lineRule="auto"/>
        <w:ind w:firstLine="1400"/>
        <w:jc w:val="both"/>
        <w:rPr>
          <w:rFonts w:ascii="Times New Roman" w:hAnsi="Times New Roman"/>
        </w:rPr>
      </w:pPr>
      <w:r w:rsidRPr="007E5011">
        <w:rPr>
          <w:rFonts w:ascii="Times New Roman" w:hAnsi="Times New Roman"/>
        </w:rPr>
        <w:t>Cumpre mencionarmos que a prisão preventiva, trata-se de uma medida cautelar de constrição à liberdade do indiciado ou réu, por razões de necessidade, respeitados os requisitos estabelecidos em lei. No caso em tela, tal instituto processual foi totalmente desvencilhado do seu objetivo, uma vez que não atendeu seus pré-requisitos.</w:t>
      </w:r>
    </w:p>
    <w:p w:rsidR="00157762" w:rsidRPr="007E5011" w:rsidRDefault="00157762" w:rsidP="00157762">
      <w:pPr>
        <w:pStyle w:val="ListParagraph"/>
        <w:tabs>
          <w:tab w:val="left" w:pos="0"/>
        </w:tabs>
        <w:ind w:left="0" w:firstLine="1400"/>
        <w:rPr>
          <w:rFonts w:ascii="Times New Roman" w:hAnsi="Times New Roman"/>
        </w:rPr>
      </w:pPr>
      <w:r w:rsidRPr="007E5011">
        <w:rPr>
          <w:rFonts w:ascii="Times New Roman" w:hAnsi="Times New Roman"/>
        </w:rPr>
        <w:t xml:space="preserve">É de ressaltar que a </w:t>
      </w:r>
      <w:r w:rsidRPr="007E5011">
        <w:rPr>
          <w:rFonts w:ascii="Times New Roman" w:hAnsi="Times New Roman"/>
          <w:b/>
          <w:u w:val="single"/>
        </w:rPr>
        <w:t xml:space="preserve">prisão preventiva tem a finalidade de assegurar o bom andamento da instrução criminal, não podendo </w:t>
      </w:r>
      <w:proofErr w:type="spellStart"/>
      <w:r w:rsidRPr="007E5011">
        <w:rPr>
          <w:rFonts w:ascii="Times New Roman" w:hAnsi="Times New Roman"/>
          <w:b/>
          <w:u w:val="single"/>
        </w:rPr>
        <w:t>esta</w:t>
      </w:r>
      <w:proofErr w:type="spellEnd"/>
      <w:r w:rsidRPr="007E5011">
        <w:rPr>
          <w:rFonts w:ascii="Times New Roman" w:hAnsi="Times New Roman"/>
          <w:b/>
          <w:u w:val="single"/>
        </w:rPr>
        <w:t xml:space="preserve"> se prolongar indefinidamente, por culpa do juiz ou por atos procrastinatórios do órgão acusatório</w:t>
      </w:r>
      <w:r w:rsidRPr="007E5011">
        <w:rPr>
          <w:rFonts w:ascii="Times New Roman" w:hAnsi="Times New Roman"/>
        </w:rPr>
        <w:t xml:space="preserve">. </w:t>
      </w:r>
      <w:r w:rsidRPr="007E5011">
        <w:rPr>
          <w:rFonts w:ascii="Times New Roman" w:hAnsi="Times New Roman"/>
          <w:b/>
        </w:rPr>
        <w:t>Se assim acontecer, configura constrangimento ilegal</w:t>
      </w:r>
      <w:r w:rsidRPr="007E5011">
        <w:rPr>
          <w:rFonts w:ascii="Times New Roman" w:hAnsi="Times New Roman"/>
        </w:rPr>
        <w:t xml:space="preserve">. </w:t>
      </w:r>
    </w:p>
    <w:p w:rsidR="00157762" w:rsidRPr="007E5011" w:rsidRDefault="00157762" w:rsidP="00157762">
      <w:pPr>
        <w:pStyle w:val="ListParagraph"/>
        <w:tabs>
          <w:tab w:val="left" w:pos="0"/>
        </w:tabs>
        <w:ind w:left="0" w:firstLine="1500"/>
        <w:rPr>
          <w:rFonts w:ascii="Times New Roman" w:hAnsi="Times New Roman"/>
          <w:b/>
        </w:rPr>
      </w:pPr>
      <w:r w:rsidRPr="007E5011">
        <w:rPr>
          <w:rFonts w:ascii="Times New Roman" w:hAnsi="Times New Roman"/>
          <w:b/>
        </w:rPr>
        <w:t xml:space="preserve">Diante dos argumentos em que a autoridade coatora fundamentou sua decisão, percebemos claramente o afrontamento ao direito constitucional da liberdade, uma vez que tal instituto penalista prevê que a </w:t>
      </w:r>
      <w:r w:rsidRPr="007E5011">
        <w:rPr>
          <w:rFonts w:ascii="Times New Roman" w:hAnsi="Times New Roman"/>
          <w:b/>
          <w:i/>
        </w:rPr>
        <w:t>garantia da ordem pública</w:t>
      </w:r>
      <w:r w:rsidRPr="007E5011">
        <w:rPr>
          <w:rFonts w:ascii="Times New Roman" w:hAnsi="Times New Roman"/>
          <w:b/>
        </w:rPr>
        <w:t xml:space="preserve"> é a hipótese de interpretação mais ampla e insegura na avaliação da necessidade da prisão preventiva. </w:t>
      </w:r>
    </w:p>
    <w:p w:rsidR="00157762" w:rsidRPr="007E5011" w:rsidRDefault="00157762" w:rsidP="00157762">
      <w:pPr>
        <w:pStyle w:val="ListParagraph"/>
        <w:tabs>
          <w:tab w:val="left" w:pos="0"/>
        </w:tabs>
        <w:ind w:left="0" w:firstLine="1400"/>
        <w:rPr>
          <w:rFonts w:ascii="Times New Roman" w:hAnsi="Times New Roman"/>
          <w:b/>
        </w:rPr>
      </w:pPr>
      <w:r w:rsidRPr="007E5011">
        <w:rPr>
          <w:rFonts w:ascii="Times New Roman" w:hAnsi="Times New Roman"/>
        </w:rPr>
        <w:t xml:space="preserve">A garantia da ordem pública deve ser visualizada pelo trinômio </w:t>
      </w:r>
      <w:r w:rsidRPr="007E5011">
        <w:rPr>
          <w:rFonts w:ascii="Times New Roman" w:hAnsi="Times New Roman"/>
          <w:i/>
        </w:rPr>
        <w:t>gravidade da infração</w:t>
      </w:r>
      <w:r w:rsidRPr="007E5011">
        <w:rPr>
          <w:rFonts w:ascii="Times New Roman" w:hAnsi="Times New Roman"/>
        </w:rPr>
        <w:t xml:space="preserve"> + </w:t>
      </w:r>
      <w:r w:rsidRPr="007E5011">
        <w:rPr>
          <w:rFonts w:ascii="Times New Roman" w:hAnsi="Times New Roman"/>
          <w:i/>
        </w:rPr>
        <w:t>periculosidade do agente</w:t>
      </w:r>
      <w:r w:rsidRPr="007E5011">
        <w:rPr>
          <w:rFonts w:ascii="Times New Roman" w:hAnsi="Times New Roman"/>
        </w:rPr>
        <w:t xml:space="preserve">.  </w:t>
      </w:r>
      <w:r w:rsidRPr="007E5011">
        <w:rPr>
          <w:rFonts w:ascii="Times New Roman" w:hAnsi="Times New Roman"/>
          <w:b/>
        </w:rPr>
        <w:t xml:space="preserve">Mas, como regra, o ideal é respeitar a ocorrência conjunta dos três fatores (gravidade do crime + repercussão social + periculosidade do agente). </w:t>
      </w:r>
    </w:p>
    <w:p w:rsidR="00157762" w:rsidRPr="007E5011" w:rsidRDefault="00157762" w:rsidP="00157762">
      <w:pPr>
        <w:pStyle w:val="ListParagraph"/>
        <w:tabs>
          <w:tab w:val="left" w:pos="0"/>
        </w:tabs>
        <w:ind w:left="0" w:firstLine="1400"/>
        <w:rPr>
          <w:rFonts w:ascii="Times New Roman" w:hAnsi="Times New Roman"/>
          <w:b/>
        </w:rPr>
      </w:pPr>
      <w:r w:rsidRPr="007E5011">
        <w:rPr>
          <w:rFonts w:ascii="Times New Roman" w:hAnsi="Times New Roman"/>
          <w:b/>
        </w:rPr>
        <w:t>Nessa esteira, onde a autoridade coatora foi infeliz na fundamentação da decretação da prisão preventiva, não há que se falar em gravidade do crime, uma vez que conforme demonstrado ao longo do presente remédio constitucional, não resta comprovados que os ora pacientes, são autores do crime em tela.</w:t>
      </w:r>
    </w:p>
    <w:p w:rsidR="00157762" w:rsidRPr="007E5011" w:rsidRDefault="00157762" w:rsidP="00157762">
      <w:pPr>
        <w:pStyle w:val="ListParagraph"/>
        <w:tabs>
          <w:tab w:val="left" w:pos="0"/>
        </w:tabs>
        <w:ind w:left="0" w:firstLine="1400"/>
        <w:rPr>
          <w:rFonts w:ascii="Times New Roman" w:hAnsi="Times New Roman"/>
          <w:b/>
        </w:rPr>
      </w:pPr>
      <w:r w:rsidRPr="007E5011">
        <w:rPr>
          <w:rFonts w:ascii="Times New Roman" w:hAnsi="Times New Roman"/>
          <w:b/>
        </w:rPr>
        <w:t>Ilibados e sensatos julgadores, acreditamos que se partimos do princípio no qual a Douta Magistrada Coatora, fundamentou a prisão preventiva dos pacientes, não iríamos a lugar algum e de certa maneira estaríamos afrontando o princípio da isonomia, ao passo que os pacientes preenchem todos os requisitos da revogação da prisão preventiva.</w:t>
      </w:r>
    </w:p>
    <w:p w:rsidR="00157762" w:rsidRPr="007E5011" w:rsidRDefault="00157762" w:rsidP="00157762">
      <w:pPr>
        <w:pStyle w:val="ListParagraph"/>
        <w:tabs>
          <w:tab w:val="left" w:pos="0"/>
        </w:tabs>
        <w:ind w:left="0" w:firstLine="1400"/>
        <w:rPr>
          <w:rFonts w:ascii="Times New Roman" w:hAnsi="Times New Roman"/>
          <w:b/>
          <w:i/>
        </w:rPr>
      </w:pPr>
      <w:r w:rsidRPr="007E5011">
        <w:rPr>
          <w:rFonts w:ascii="Times New Roman" w:hAnsi="Times New Roman"/>
          <w:i/>
          <w:u w:val="single"/>
        </w:rPr>
        <w:lastRenderedPageBreak/>
        <w:t>Fator que desautoriza a decretação da preventiva é o argumento de que o agente estará melhor sob a custódia do Estado do que solto nas ruas</w:t>
      </w:r>
      <w:r w:rsidRPr="007E5011">
        <w:rPr>
          <w:rFonts w:ascii="Times New Roman" w:hAnsi="Times New Roman"/>
          <w:b/>
          <w:i/>
        </w:rPr>
        <w:t>, onde pode ser objeto da vingança de terceiros, inclusive de parentes da vítima. Cabe ao indiciado ou réu procurar a melhor maneira de se proteger, se for o caso, mas não se pode utilizar a custódia cautelar para esse mister.</w:t>
      </w:r>
    </w:p>
    <w:p w:rsidR="00157762" w:rsidRPr="007E5011" w:rsidRDefault="00157762" w:rsidP="00157762">
      <w:pPr>
        <w:pStyle w:val="ListParagraph"/>
        <w:tabs>
          <w:tab w:val="left" w:pos="0"/>
        </w:tabs>
        <w:ind w:left="0" w:firstLine="1400"/>
        <w:rPr>
          <w:rFonts w:ascii="Times New Roman" w:hAnsi="Times New Roman"/>
        </w:rPr>
      </w:pPr>
      <w:r w:rsidRPr="007E5011">
        <w:rPr>
          <w:rFonts w:ascii="Times New Roman" w:hAnsi="Times New Roman"/>
        </w:rPr>
        <w:t>Neste sentido, verifica-se que a Eminente Magistrada Coatora não fundamentou a decretação da prisão preventiva em consonância aos ditames legais emanados pelo direito brasileiro, merecendo assim, o presente remédio constitucional ser acatado em sua íntegra.</w:t>
      </w:r>
    </w:p>
    <w:p w:rsidR="00157762" w:rsidRPr="007E5011" w:rsidRDefault="00157762" w:rsidP="00157762">
      <w:pPr>
        <w:spacing w:after="0" w:line="240" w:lineRule="auto"/>
        <w:ind w:right="321"/>
        <w:jc w:val="both"/>
        <w:rPr>
          <w:rFonts w:ascii="Times New Roman" w:hAnsi="Times New Roman"/>
          <w:b/>
        </w:rPr>
      </w:pPr>
    </w:p>
    <w:p w:rsidR="00157762" w:rsidRPr="007E5011" w:rsidRDefault="00157762" w:rsidP="00157762">
      <w:pPr>
        <w:spacing w:after="0" w:line="240" w:lineRule="auto"/>
        <w:ind w:right="321"/>
        <w:jc w:val="both"/>
        <w:rPr>
          <w:rFonts w:ascii="Times New Roman" w:hAnsi="Times New Roman"/>
          <w:b/>
        </w:rPr>
      </w:pPr>
      <w:r w:rsidRPr="007E5011">
        <w:rPr>
          <w:rFonts w:ascii="Times New Roman" w:hAnsi="Times New Roman"/>
          <w:b/>
        </w:rPr>
        <w:t>E) DO PEDIDO DE LIMINAR</w:t>
      </w:r>
    </w:p>
    <w:p w:rsidR="00157762" w:rsidRPr="007E5011" w:rsidRDefault="00157762" w:rsidP="00157762">
      <w:pPr>
        <w:spacing w:after="0" w:line="240" w:lineRule="auto"/>
        <w:ind w:right="321" w:firstLine="1400"/>
        <w:jc w:val="both"/>
        <w:rPr>
          <w:rFonts w:ascii="Times New Roman" w:hAnsi="Times New Roman"/>
        </w:rPr>
      </w:pPr>
      <w:r w:rsidRPr="007E5011">
        <w:rPr>
          <w:rFonts w:ascii="Times New Roman" w:hAnsi="Times New Roman"/>
        </w:rPr>
        <w:t>O “</w:t>
      </w:r>
      <w:r w:rsidRPr="007E5011">
        <w:rPr>
          <w:rFonts w:ascii="Times New Roman" w:hAnsi="Times New Roman"/>
          <w:b/>
          <w:i/>
        </w:rPr>
        <w:t>habeas corpus</w:t>
      </w:r>
      <w:r w:rsidRPr="007E5011">
        <w:rPr>
          <w:rFonts w:ascii="Times New Roman" w:hAnsi="Times New Roman"/>
        </w:rPr>
        <w:t>” é “</w:t>
      </w:r>
      <w:proofErr w:type="spellStart"/>
      <w:r w:rsidRPr="007E5011">
        <w:rPr>
          <w:rFonts w:ascii="Times New Roman" w:hAnsi="Times New Roman"/>
          <w:b/>
          <w:i/>
        </w:rPr>
        <w:t>remedium</w:t>
      </w:r>
      <w:proofErr w:type="spellEnd"/>
      <w:r w:rsidRPr="007E5011">
        <w:rPr>
          <w:rFonts w:ascii="Times New Roman" w:hAnsi="Times New Roman"/>
          <w:b/>
          <w:i/>
        </w:rPr>
        <w:t xml:space="preserve"> juris</w:t>
      </w:r>
      <w:r w:rsidRPr="007E5011">
        <w:rPr>
          <w:rFonts w:ascii="Times New Roman" w:hAnsi="Times New Roman"/>
        </w:rPr>
        <w:t xml:space="preserve">” destinado a garantir de modo rápido e imediato, a liberdade de locomoção. É a verdadeira garantia constitucional a amparar o direito </w:t>
      </w:r>
      <w:proofErr w:type="spellStart"/>
      <w:r w:rsidRPr="007E5011">
        <w:rPr>
          <w:rFonts w:ascii="Times New Roman" w:hAnsi="Times New Roman"/>
        </w:rPr>
        <w:t>a</w:t>
      </w:r>
      <w:proofErr w:type="spellEnd"/>
      <w:r w:rsidRPr="007E5011">
        <w:rPr>
          <w:rFonts w:ascii="Times New Roman" w:hAnsi="Times New Roman"/>
        </w:rPr>
        <w:t xml:space="preserve"> liberdade ambulatória do cidadão.</w:t>
      </w:r>
    </w:p>
    <w:p w:rsidR="00157762" w:rsidRPr="007E5011" w:rsidRDefault="00157762" w:rsidP="00157762">
      <w:pPr>
        <w:spacing w:after="0" w:line="240" w:lineRule="auto"/>
        <w:ind w:right="321" w:firstLine="1400"/>
        <w:jc w:val="both"/>
        <w:rPr>
          <w:rFonts w:ascii="Times New Roman" w:hAnsi="Times New Roman"/>
        </w:rPr>
      </w:pPr>
      <w:r w:rsidRPr="007E5011">
        <w:rPr>
          <w:rFonts w:ascii="Times New Roman" w:hAnsi="Times New Roman"/>
        </w:rPr>
        <w:t>Portanto, é princípio basilar em pedido de “</w:t>
      </w:r>
      <w:r w:rsidRPr="007E5011">
        <w:rPr>
          <w:rFonts w:ascii="Times New Roman" w:hAnsi="Times New Roman"/>
          <w:b/>
          <w:i/>
        </w:rPr>
        <w:t>habeas corpus</w:t>
      </w:r>
      <w:r w:rsidRPr="007E5011">
        <w:rPr>
          <w:rFonts w:ascii="Times New Roman" w:hAnsi="Times New Roman"/>
        </w:rPr>
        <w:t>” fazer estancar o constrangimento ilegal, ou a ameaça de um ilegal constrangimento, concretizado ou a se concretizar, imposto ou a ser imposto a qualquer cidadão.</w:t>
      </w:r>
    </w:p>
    <w:p w:rsidR="00157762" w:rsidRPr="007E5011" w:rsidRDefault="00157762" w:rsidP="00157762">
      <w:pPr>
        <w:spacing w:after="0" w:line="240" w:lineRule="auto"/>
        <w:ind w:right="321" w:firstLine="1400"/>
        <w:jc w:val="both"/>
        <w:rPr>
          <w:rFonts w:ascii="Times New Roman" w:hAnsi="Times New Roman"/>
        </w:rPr>
      </w:pPr>
      <w:r w:rsidRPr="007E5011">
        <w:rPr>
          <w:rFonts w:ascii="Times New Roman" w:hAnsi="Times New Roman"/>
        </w:rPr>
        <w:t xml:space="preserve">A liminar da Ordem se guia pelo pressuposto das medidas cautelares, que são o </w:t>
      </w:r>
      <w:r w:rsidRPr="007E5011">
        <w:rPr>
          <w:rFonts w:ascii="Times New Roman" w:hAnsi="Times New Roman"/>
          <w:b/>
          <w:i/>
        </w:rPr>
        <w:t>“periculum in mora”</w:t>
      </w:r>
      <w:r w:rsidRPr="007E5011">
        <w:rPr>
          <w:rFonts w:ascii="Times New Roman" w:hAnsi="Times New Roman"/>
        </w:rPr>
        <w:t xml:space="preserve"> e </w:t>
      </w:r>
      <w:r w:rsidRPr="007E5011">
        <w:rPr>
          <w:rFonts w:ascii="Times New Roman" w:hAnsi="Times New Roman"/>
          <w:b/>
          <w:i/>
        </w:rPr>
        <w:t>“</w:t>
      </w:r>
      <w:proofErr w:type="spellStart"/>
      <w:r w:rsidRPr="007E5011">
        <w:rPr>
          <w:rFonts w:ascii="Times New Roman" w:hAnsi="Times New Roman"/>
          <w:b/>
          <w:i/>
        </w:rPr>
        <w:t>fummus</w:t>
      </w:r>
      <w:proofErr w:type="spellEnd"/>
      <w:r w:rsidRPr="007E5011">
        <w:rPr>
          <w:rFonts w:ascii="Times New Roman" w:hAnsi="Times New Roman"/>
          <w:b/>
          <w:i/>
        </w:rPr>
        <w:t xml:space="preserve"> boni </w:t>
      </w:r>
      <w:proofErr w:type="spellStart"/>
      <w:r w:rsidRPr="007E5011">
        <w:rPr>
          <w:rFonts w:ascii="Times New Roman" w:hAnsi="Times New Roman"/>
          <w:b/>
          <w:i/>
        </w:rPr>
        <w:t>iure</w:t>
      </w:r>
      <w:proofErr w:type="spellEnd"/>
      <w:r w:rsidRPr="007E5011">
        <w:rPr>
          <w:rFonts w:ascii="Times New Roman" w:hAnsi="Times New Roman"/>
          <w:b/>
          <w:i/>
        </w:rPr>
        <w:t>”.</w:t>
      </w:r>
      <w:r w:rsidRPr="007E5011">
        <w:rPr>
          <w:rFonts w:ascii="Times New Roman" w:hAnsi="Times New Roman"/>
        </w:rPr>
        <w:t xml:space="preserve"> É por essas medidas que a eficácia se caracteriza, jugulando-se o arbítrio, o abuso de poder e de autoridade, cessando o constrangimento ilegal e a coação, até que o Sodalício reunido, decida o mérito.</w:t>
      </w:r>
    </w:p>
    <w:p w:rsidR="00157762" w:rsidRPr="007E5011" w:rsidRDefault="00157762" w:rsidP="00157762">
      <w:pPr>
        <w:spacing w:after="0" w:line="240" w:lineRule="auto"/>
        <w:ind w:right="321" w:firstLine="1400"/>
        <w:jc w:val="both"/>
        <w:rPr>
          <w:rFonts w:ascii="Times New Roman" w:hAnsi="Times New Roman"/>
        </w:rPr>
      </w:pPr>
      <w:r w:rsidRPr="007E5011">
        <w:rPr>
          <w:rFonts w:ascii="Times New Roman" w:hAnsi="Times New Roman"/>
        </w:rPr>
        <w:t>A lei processual penal codificada, em seu artigo 660, § 2</w:t>
      </w:r>
      <w:r w:rsidRPr="007E5011">
        <w:rPr>
          <w:rFonts w:ascii="Times New Roman" w:hAnsi="Times New Roman"/>
          <w:vertAlign w:val="superscript"/>
        </w:rPr>
        <w:t>o</w:t>
      </w:r>
      <w:r w:rsidRPr="007E5011">
        <w:rPr>
          <w:rFonts w:ascii="Times New Roman" w:hAnsi="Times New Roman"/>
        </w:rPr>
        <w:t>. contempla a concessão da liminar, haja vista que textualmente impõe: “</w:t>
      </w:r>
      <w:r w:rsidRPr="007E5011">
        <w:rPr>
          <w:rFonts w:ascii="Times New Roman" w:hAnsi="Times New Roman"/>
          <w:b/>
        </w:rPr>
        <w:t>Se os documentos que instruem a petição evidenciam a ilegalidade da coação, o juiz ou o tribunal ordenará que cesse imediatamente o constrangimento</w:t>
      </w:r>
      <w:r w:rsidRPr="007E5011">
        <w:rPr>
          <w:rFonts w:ascii="Times New Roman" w:hAnsi="Times New Roman"/>
        </w:rPr>
        <w:t>.”</w:t>
      </w:r>
    </w:p>
    <w:p w:rsidR="00157762" w:rsidRPr="007E5011" w:rsidRDefault="00157762" w:rsidP="00157762">
      <w:pPr>
        <w:spacing w:after="0" w:line="240" w:lineRule="auto"/>
        <w:ind w:right="321" w:firstLine="1400"/>
        <w:jc w:val="both"/>
        <w:rPr>
          <w:rFonts w:ascii="Times New Roman" w:hAnsi="Times New Roman"/>
        </w:rPr>
      </w:pPr>
      <w:r w:rsidRPr="007E5011">
        <w:rPr>
          <w:rFonts w:ascii="Times New Roman" w:hAnsi="Times New Roman"/>
        </w:rPr>
        <w:t>Diante da flagrante ilegalidade da manutenção da prisão, haja vista o profundo e indisfarçável desrespeito ao disciplinamento normativo, aguarda os impetrantes haja por bem Vossas Excelências, num gesto de estrita justiça, conceder LIMINAR DA ORDEM. Ademais, considerando-se as agruras e transtornos que a injusta e ilegal medida, tomada pela Douta Autoridade coatora, tem provocado ao paciente, impossibilitando-o de gerir seus negócios e laborar para o sustento de sua família, a LIMINAR DA ORDEM é medida que não pode ser denegada por Vossa Excelência.</w:t>
      </w:r>
    </w:p>
    <w:p w:rsidR="00157762" w:rsidRPr="007E5011" w:rsidRDefault="00157762" w:rsidP="00157762">
      <w:pPr>
        <w:spacing w:after="0" w:line="240" w:lineRule="auto"/>
        <w:ind w:right="321" w:firstLine="1400"/>
        <w:jc w:val="both"/>
        <w:rPr>
          <w:rFonts w:ascii="Times New Roman" w:hAnsi="Times New Roman"/>
          <w:i/>
          <w:iCs/>
        </w:rPr>
      </w:pPr>
      <w:r w:rsidRPr="007E5011">
        <w:rPr>
          <w:rFonts w:ascii="Times New Roman" w:hAnsi="Times New Roman"/>
        </w:rPr>
        <w:t xml:space="preserve">Com as nossas homenagens a este Egrégio Tribunal , encontrando-se os pacientes guaridas em nossa legislação processual penal, doutrina, bem como na Jurisprudência de nossos Tribunais, pelos motivos alhures articulados, apontando como autoridade coatora a Exma. Sra. Dra. Juíza da ___ª Vara mista da Comarca de __________, aguarda-se a concessão da </w:t>
      </w:r>
      <w:r w:rsidRPr="007E5011">
        <w:rPr>
          <w:rFonts w:ascii="Times New Roman" w:hAnsi="Times New Roman"/>
          <w:b/>
          <w:bCs/>
        </w:rPr>
        <w:t xml:space="preserve">LIMINAR, </w:t>
      </w:r>
      <w:r w:rsidRPr="007E5011">
        <w:rPr>
          <w:rFonts w:ascii="Times New Roman" w:hAnsi="Times New Roman"/>
        </w:rPr>
        <w:t xml:space="preserve">e, afinal, o julgamento favorável do presente pedido, com a definitiva concessão do </w:t>
      </w:r>
      <w:r w:rsidRPr="007E5011">
        <w:rPr>
          <w:rFonts w:ascii="Times New Roman" w:hAnsi="Times New Roman"/>
          <w:i/>
          <w:iCs/>
        </w:rPr>
        <w:t>writ.</w:t>
      </w:r>
    </w:p>
    <w:p w:rsidR="00157762" w:rsidRPr="007E5011" w:rsidRDefault="00157762" w:rsidP="00157762">
      <w:pPr>
        <w:pBdr>
          <w:bottom w:val="single" w:sz="4" w:space="1" w:color="auto"/>
        </w:pBdr>
        <w:spacing w:after="0" w:line="240" w:lineRule="auto"/>
        <w:ind w:right="323"/>
        <w:jc w:val="both"/>
        <w:rPr>
          <w:rFonts w:ascii="Times New Roman" w:hAnsi="Times New Roman"/>
          <w:b/>
        </w:rPr>
      </w:pPr>
    </w:p>
    <w:p w:rsidR="00157762" w:rsidRPr="007E5011" w:rsidRDefault="00157762" w:rsidP="00157762">
      <w:pPr>
        <w:pBdr>
          <w:bottom w:val="single" w:sz="4" w:space="1" w:color="auto"/>
        </w:pBdr>
        <w:spacing w:after="0" w:line="240" w:lineRule="auto"/>
        <w:ind w:right="323"/>
        <w:jc w:val="both"/>
        <w:rPr>
          <w:rFonts w:ascii="Times New Roman" w:hAnsi="Times New Roman"/>
          <w:b/>
        </w:rPr>
      </w:pPr>
      <w:r w:rsidRPr="007E5011">
        <w:rPr>
          <w:rFonts w:ascii="Times New Roman" w:hAnsi="Times New Roman"/>
          <w:b/>
        </w:rPr>
        <w:t>III. DO PEDIDO</w:t>
      </w:r>
    </w:p>
    <w:p w:rsidR="00157762" w:rsidRPr="007E5011" w:rsidRDefault="00157762" w:rsidP="00157762">
      <w:pPr>
        <w:autoSpaceDE w:val="0"/>
        <w:autoSpaceDN w:val="0"/>
        <w:adjustRightInd w:val="0"/>
        <w:spacing w:after="0" w:line="240" w:lineRule="auto"/>
        <w:ind w:firstLine="1400"/>
        <w:jc w:val="both"/>
        <w:rPr>
          <w:rFonts w:ascii="Times New Roman" w:hAnsi="Times New Roman"/>
        </w:rPr>
      </w:pPr>
      <w:r w:rsidRPr="007E5011">
        <w:rPr>
          <w:rFonts w:ascii="Times New Roman" w:hAnsi="Times New Roman"/>
          <w:lang w:eastAsia="pt-BR"/>
        </w:rPr>
        <w:t xml:space="preserve">Isto posto, comprovado o constrangimento ilegal da liberdade de ir e vir do paciente, face ao excesso de prazo para conclusão do Inquérito Policial, assim como para apreciação do pedido de Revogação da Prisão Preventiva, bem como a ausência de justa causa e o flagrante desrespeito aos princípios constitucionais do devido processo legal e da presunção de inocência, </w:t>
      </w:r>
      <w:r w:rsidRPr="007E5011">
        <w:rPr>
          <w:rFonts w:ascii="Times New Roman" w:hAnsi="Times New Roman"/>
          <w:b/>
          <w:caps/>
          <w:u w:val="single"/>
          <w:lang w:eastAsia="pt-BR"/>
        </w:rPr>
        <w:t>requer</w:t>
      </w:r>
      <w:r w:rsidRPr="007E5011">
        <w:rPr>
          <w:rFonts w:ascii="Times New Roman" w:hAnsi="Times New Roman"/>
          <w:lang w:eastAsia="pt-BR"/>
        </w:rPr>
        <w:t xml:space="preserve"> a V. Exa. </w:t>
      </w:r>
      <w:r w:rsidRPr="007E5011">
        <w:rPr>
          <w:rFonts w:ascii="Times New Roman" w:hAnsi="Times New Roman"/>
          <w:b/>
          <w:bCs/>
          <w:lang w:eastAsia="pt-BR"/>
        </w:rPr>
        <w:t xml:space="preserve">a concessão da ordem de </w:t>
      </w:r>
      <w:r w:rsidRPr="007E5011">
        <w:rPr>
          <w:rFonts w:ascii="Times New Roman" w:hAnsi="Times New Roman"/>
          <w:b/>
          <w:bCs/>
          <w:i/>
          <w:iCs/>
          <w:lang w:eastAsia="pt-BR"/>
        </w:rPr>
        <w:t>habeas corpus</w:t>
      </w:r>
      <w:r w:rsidRPr="007E5011">
        <w:rPr>
          <w:rFonts w:ascii="Times New Roman" w:hAnsi="Times New Roman"/>
          <w:b/>
          <w:bCs/>
          <w:lang w:eastAsia="pt-BR"/>
        </w:rPr>
        <w:t>, expedindo-se o competente alvará de soltura em favor dos pacientes</w:t>
      </w:r>
      <w:r w:rsidRPr="007E5011">
        <w:rPr>
          <w:rFonts w:ascii="Times New Roman" w:hAnsi="Times New Roman"/>
          <w:b/>
          <w:lang w:eastAsia="pt-BR"/>
        </w:rPr>
        <w:t>,  ________________ e</w:t>
      </w:r>
      <w:r w:rsidRPr="007E5011">
        <w:rPr>
          <w:rFonts w:ascii="Times New Roman" w:hAnsi="Times New Roman"/>
          <w:b/>
        </w:rPr>
        <w:t xml:space="preserve"> _______________</w:t>
      </w:r>
      <w:r w:rsidRPr="007E5011">
        <w:rPr>
          <w:rFonts w:ascii="Times New Roman" w:hAnsi="Times New Roman"/>
          <w:b/>
          <w:lang w:eastAsia="pt-BR"/>
        </w:rPr>
        <w:t>,</w:t>
      </w:r>
      <w:r w:rsidRPr="007E5011">
        <w:rPr>
          <w:rFonts w:ascii="Times New Roman" w:hAnsi="Times New Roman"/>
          <w:lang w:eastAsia="pt-BR"/>
        </w:rPr>
        <w:t>que se pede por ser de Direito e Justiça.</w:t>
      </w:r>
    </w:p>
    <w:p w:rsidR="00157762" w:rsidRPr="007E5011" w:rsidRDefault="00157762" w:rsidP="00157762">
      <w:pPr>
        <w:spacing w:after="0" w:line="240" w:lineRule="auto"/>
        <w:jc w:val="both"/>
        <w:rPr>
          <w:rFonts w:ascii="Times New Roman" w:hAnsi="Times New Roman"/>
          <w:color w:val="000000"/>
        </w:rPr>
      </w:pPr>
    </w:p>
    <w:p w:rsidR="00157762" w:rsidRPr="007E5011" w:rsidRDefault="00157762" w:rsidP="00157762">
      <w:pPr>
        <w:spacing w:after="0" w:line="240" w:lineRule="auto"/>
        <w:ind w:firstLine="3261"/>
        <w:jc w:val="both"/>
        <w:rPr>
          <w:rFonts w:ascii="Times New Roman" w:hAnsi="Times New Roman"/>
          <w:color w:val="000000"/>
        </w:rPr>
      </w:pPr>
      <w:r w:rsidRPr="007E5011">
        <w:rPr>
          <w:rFonts w:ascii="Times New Roman" w:hAnsi="Times New Roman"/>
          <w:color w:val="000000"/>
        </w:rPr>
        <w:t>Nesses Termos,</w:t>
      </w:r>
    </w:p>
    <w:p w:rsidR="00157762" w:rsidRPr="007E5011" w:rsidRDefault="00157762" w:rsidP="00157762">
      <w:pPr>
        <w:spacing w:after="0" w:line="240" w:lineRule="auto"/>
        <w:ind w:firstLine="3261"/>
        <w:jc w:val="both"/>
        <w:rPr>
          <w:rFonts w:ascii="Times New Roman" w:hAnsi="Times New Roman"/>
          <w:color w:val="000000"/>
        </w:rPr>
      </w:pPr>
      <w:r w:rsidRPr="007E5011">
        <w:rPr>
          <w:rFonts w:ascii="Times New Roman" w:hAnsi="Times New Roman"/>
          <w:color w:val="000000"/>
        </w:rPr>
        <w:t>Pede Deferimento.</w:t>
      </w:r>
    </w:p>
    <w:p w:rsidR="00157762" w:rsidRPr="007E5011" w:rsidRDefault="00157762" w:rsidP="00157762">
      <w:pPr>
        <w:spacing w:after="0" w:line="240" w:lineRule="auto"/>
        <w:ind w:firstLine="3261"/>
        <w:jc w:val="both"/>
        <w:rPr>
          <w:rFonts w:ascii="Times New Roman" w:hAnsi="Times New Roman"/>
          <w:color w:val="000000"/>
        </w:rPr>
      </w:pPr>
    </w:p>
    <w:p w:rsidR="00157762" w:rsidRPr="007E5011" w:rsidRDefault="00157762" w:rsidP="00157762">
      <w:pPr>
        <w:spacing w:after="0" w:line="240" w:lineRule="auto"/>
        <w:ind w:firstLine="3261"/>
        <w:jc w:val="both"/>
        <w:rPr>
          <w:rFonts w:ascii="Times New Roman" w:hAnsi="Times New Roman"/>
          <w:color w:val="000000"/>
        </w:rPr>
      </w:pPr>
      <w:r w:rsidRPr="007E5011">
        <w:rPr>
          <w:rFonts w:ascii="Times New Roman" w:hAnsi="Times New Roman"/>
          <w:color w:val="000000"/>
        </w:rPr>
        <w:t>[Local], [dia] de [mês] de [ano].</w:t>
      </w:r>
    </w:p>
    <w:p w:rsidR="00157762" w:rsidRPr="007E5011" w:rsidRDefault="00157762" w:rsidP="00157762">
      <w:pPr>
        <w:spacing w:after="0" w:line="240" w:lineRule="auto"/>
        <w:ind w:firstLine="3261"/>
        <w:jc w:val="both"/>
        <w:rPr>
          <w:rFonts w:ascii="Times New Roman" w:hAnsi="Times New Roman"/>
          <w:color w:val="000000"/>
        </w:rPr>
      </w:pPr>
    </w:p>
    <w:p w:rsidR="00157762" w:rsidRPr="007E5011" w:rsidRDefault="00157762" w:rsidP="00157762">
      <w:pPr>
        <w:spacing w:after="0" w:line="240" w:lineRule="auto"/>
        <w:ind w:firstLine="3261"/>
        <w:jc w:val="both"/>
        <w:rPr>
          <w:rFonts w:ascii="Times New Roman" w:hAnsi="Times New Roman"/>
          <w:color w:val="000000"/>
        </w:rPr>
      </w:pPr>
      <w:r w:rsidRPr="007E5011">
        <w:rPr>
          <w:rFonts w:ascii="Times New Roman" w:hAnsi="Times New Roman"/>
          <w:color w:val="000000"/>
        </w:rPr>
        <w:t>[Assinatura do Advogado]</w:t>
      </w:r>
    </w:p>
    <w:p w:rsidR="00157762" w:rsidRPr="007E5011" w:rsidRDefault="00157762" w:rsidP="00157762">
      <w:pPr>
        <w:spacing w:after="0" w:line="240" w:lineRule="auto"/>
        <w:ind w:firstLine="3261"/>
        <w:rPr>
          <w:rFonts w:ascii="Times New Roman" w:hAnsi="Times New Roman"/>
          <w:color w:val="000000"/>
        </w:rPr>
      </w:pPr>
      <w:r w:rsidRPr="007E5011">
        <w:rPr>
          <w:rFonts w:ascii="Times New Roman" w:hAnsi="Times New Roman"/>
          <w:color w:val="000000"/>
        </w:rPr>
        <w:t>Nome do Advogado</w:t>
      </w:r>
    </w:p>
    <w:p w:rsidR="000C11EA" w:rsidRPr="0068130D" w:rsidRDefault="00157762" w:rsidP="00157762">
      <w:pPr>
        <w:spacing w:after="0" w:line="240" w:lineRule="auto"/>
        <w:ind w:firstLine="3261"/>
        <w:jc w:val="both"/>
        <w:rPr>
          <w:rFonts w:ascii="Times New Roman" w:hAnsi="Times New Roman"/>
          <w:color w:val="000000"/>
        </w:rPr>
      </w:pPr>
      <w:r w:rsidRPr="007E5011">
        <w:rPr>
          <w:rFonts w:ascii="Times New Roman" w:hAnsi="Times New Roman"/>
          <w:color w:val="000000"/>
        </w:rPr>
        <w:t>[Número de Inscrição na OAB]</w:t>
      </w:r>
      <w:bookmarkEnd w:id="0"/>
    </w:p>
    <w:sectPr w:rsidR="000C11EA" w:rsidRPr="0068130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30D"/>
    <w:rsid w:val="000C11EA"/>
    <w:rsid w:val="00157762"/>
    <w:rsid w:val="0068130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A081C"/>
  <w15:chartTrackingRefBased/>
  <w15:docId w15:val="{2840721E-F0BA-4D55-A437-B9D8E1C34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8130D"/>
    <w:pPr>
      <w:spacing w:after="200" w:line="276" w:lineRule="auto"/>
    </w:pPr>
    <w:rPr>
      <w:rFonts w:ascii="Calibri" w:eastAsia="Calibri" w:hAnsi="Calibri" w:cs="Times New Roman"/>
    </w:rPr>
  </w:style>
  <w:style w:type="paragraph" w:styleId="Ttulo3">
    <w:name w:val="heading 3"/>
    <w:basedOn w:val="Normal"/>
    <w:next w:val="Normal"/>
    <w:link w:val="Ttulo3Char"/>
    <w:qFormat/>
    <w:rsid w:val="00157762"/>
    <w:pPr>
      <w:keepNext/>
      <w:suppressAutoHyphens/>
      <w:spacing w:before="240" w:after="60" w:line="240" w:lineRule="auto"/>
      <w:outlineLvl w:val="2"/>
    </w:pPr>
    <w:rPr>
      <w:rFonts w:ascii="Arial" w:eastAsia="Times New Roman" w:hAnsi="Arial" w:cs="Arial"/>
      <w:b/>
      <w:bCs/>
      <w:sz w:val="26"/>
      <w:szCs w:val="26"/>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semiHidden/>
    <w:unhideWhenUsed/>
    <w:rsid w:val="0068130D"/>
    <w:pPr>
      <w:widowControl w:val="0"/>
      <w:suppressAutoHyphens/>
      <w:spacing w:after="120" w:line="240" w:lineRule="auto"/>
    </w:pPr>
    <w:rPr>
      <w:rFonts w:ascii="Times New Roman" w:eastAsia="SimSun" w:hAnsi="Times New Roman" w:cs="Mangal"/>
      <w:kern w:val="2"/>
      <w:sz w:val="24"/>
      <w:szCs w:val="24"/>
      <w:lang w:eastAsia="hi-IN" w:bidi="hi-IN"/>
    </w:rPr>
  </w:style>
  <w:style w:type="character" w:customStyle="1" w:styleId="CorpodetextoChar">
    <w:name w:val="Corpo de texto Char"/>
    <w:basedOn w:val="Fontepargpadro"/>
    <w:link w:val="Corpodetexto"/>
    <w:semiHidden/>
    <w:rsid w:val="0068130D"/>
    <w:rPr>
      <w:rFonts w:ascii="Times New Roman" w:eastAsia="SimSun" w:hAnsi="Times New Roman" w:cs="Mangal"/>
      <w:kern w:val="2"/>
      <w:sz w:val="24"/>
      <w:szCs w:val="24"/>
      <w:lang w:eastAsia="hi-IN" w:bidi="hi-IN"/>
    </w:rPr>
  </w:style>
  <w:style w:type="paragraph" w:styleId="Corpodetexto2">
    <w:name w:val="Body Text 2"/>
    <w:basedOn w:val="Normal"/>
    <w:link w:val="Corpodetexto2Char"/>
    <w:uiPriority w:val="99"/>
    <w:semiHidden/>
    <w:unhideWhenUsed/>
    <w:rsid w:val="0068130D"/>
    <w:pPr>
      <w:suppressAutoHyphens/>
      <w:spacing w:after="120" w:line="480" w:lineRule="auto"/>
    </w:pPr>
    <w:rPr>
      <w:rFonts w:ascii="Times New Roman" w:eastAsia="Times New Roman" w:hAnsi="Times New Roman"/>
      <w:sz w:val="20"/>
      <w:szCs w:val="20"/>
      <w:lang w:eastAsia="ar-SA"/>
    </w:rPr>
  </w:style>
  <w:style w:type="character" w:customStyle="1" w:styleId="Corpodetexto2Char">
    <w:name w:val="Corpo de texto 2 Char"/>
    <w:basedOn w:val="Fontepargpadro"/>
    <w:link w:val="Corpodetexto2"/>
    <w:uiPriority w:val="99"/>
    <w:semiHidden/>
    <w:rsid w:val="0068130D"/>
    <w:rPr>
      <w:rFonts w:ascii="Times New Roman" w:eastAsia="Times New Roman" w:hAnsi="Times New Roman" w:cs="Times New Roman"/>
      <w:sz w:val="20"/>
      <w:szCs w:val="20"/>
      <w:lang w:eastAsia="ar-SA"/>
    </w:rPr>
  </w:style>
  <w:style w:type="paragraph" w:styleId="Textoembloco">
    <w:name w:val="Block Text"/>
    <w:basedOn w:val="Normal"/>
    <w:rsid w:val="0068130D"/>
    <w:pPr>
      <w:overflowPunct w:val="0"/>
      <w:autoSpaceDE w:val="0"/>
      <w:autoSpaceDN w:val="0"/>
      <w:adjustRightInd w:val="0"/>
      <w:spacing w:after="0" w:line="240" w:lineRule="auto"/>
      <w:ind w:left="3261" w:right="425"/>
      <w:jc w:val="both"/>
      <w:textAlignment w:val="baseline"/>
    </w:pPr>
    <w:rPr>
      <w:rFonts w:ascii="Times New Roman" w:eastAsia="Times New Roman" w:hAnsi="Times New Roman"/>
      <w:color w:val="0000FF"/>
      <w:sz w:val="30"/>
      <w:szCs w:val="20"/>
      <w:lang w:eastAsia="pt-BR"/>
    </w:rPr>
  </w:style>
  <w:style w:type="character" w:customStyle="1" w:styleId="Ttulo3Char">
    <w:name w:val="Título 3 Char"/>
    <w:basedOn w:val="Fontepargpadro"/>
    <w:link w:val="Ttulo3"/>
    <w:rsid w:val="00157762"/>
    <w:rPr>
      <w:rFonts w:ascii="Arial" w:eastAsia="Times New Roman" w:hAnsi="Arial" w:cs="Arial"/>
      <w:b/>
      <w:bCs/>
      <w:sz w:val="26"/>
      <w:szCs w:val="26"/>
      <w:lang w:eastAsia="ar-SA"/>
    </w:rPr>
  </w:style>
  <w:style w:type="paragraph" w:styleId="NormalWeb">
    <w:name w:val="Normal (Web)"/>
    <w:basedOn w:val="Normal"/>
    <w:uiPriority w:val="99"/>
    <w:unhideWhenUsed/>
    <w:rsid w:val="00157762"/>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info">
    <w:name w:val="info"/>
    <w:basedOn w:val="Normal"/>
    <w:rsid w:val="00157762"/>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ListParagraph">
    <w:name w:val="List Paragraph"/>
    <w:basedOn w:val="Normal"/>
    <w:rsid w:val="00157762"/>
    <w:pPr>
      <w:spacing w:after="0" w:line="240" w:lineRule="auto"/>
      <w:ind w:left="720"/>
      <w:contextualSpacing/>
      <w:jc w:val="both"/>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2912</Words>
  <Characters>15726</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Lucas</dc:creator>
  <cp:keywords/>
  <dc:description/>
  <cp:lastModifiedBy>Miguel Lucas</cp:lastModifiedBy>
  <cp:revision>2</cp:revision>
  <cp:lastPrinted>2016-12-20T15:47:00Z</cp:lastPrinted>
  <dcterms:created xsi:type="dcterms:W3CDTF">2016-12-20T15:51:00Z</dcterms:created>
  <dcterms:modified xsi:type="dcterms:W3CDTF">2016-12-20T15:51:00Z</dcterms:modified>
</cp:coreProperties>
</file>