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Pr="00E75CDF" w:rsidRDefault="00E416C5" w:rsidP="00E416C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900C3C" w:rsidRPr="00E75CDF" w:rsidRDefault="00E416C5" w:rsidP="00E416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75CDF">
        <w:rPr>
          <w:rFonts w:ascii="Arial" w:hAnsi="Arial" w:cs="Arial"/>
          <w:bCs/>
        </w:rPr>
        <w:t>Decreto nº16</w:t>
      </w:r>
      <w:r w:rsidRPr="00E75CDF">
        <w:rPr>
          <w:rFonts w:ascii="Arial" w:hAnsi="Arial" w:cs="Arial"/>
          <w:bCs/>
        </w:rPr>
        <w:tab/>
      </w:r>
      <w:r w:rsidRPr="00E75CDF">
        <w:rPr>
          <w:rFonts w:ascii="Arial" w:hAnsi="Arial" w:cs="Arial"/>
          <w:bCs/>
        </w:rPr>
        <w:tab/>
      </w:r>
      <w:r w:rsidRPr="00E75CDF">
        <w:rPr>
          <w:rFonts w:ascii="Arial" w:hAnsi="Arial" w:cs="Arial"/>
          <w:bCs/>
        </w:rPr>
        <w:tab/>
      </w:r>
      <w:r w:rsidRPr="00E75CDF">
        <w:rPr>
          <w:rFonts w:ascii="Arial" w:hAnsi="Arial" w:cs="Arial"/>
          <w:bCs/>
        </w:rPr>
        <w:tab/>
      </w:r>
      <w:r w:rsidRPr="00E75CDF">
        <w:rPr>
          <w:rFonts w:ascii="Arial" w:hAnsi="Arial" w:cs="Arial"/>
          <w:bCs/>
        </w:rPr>
        <w:tab/>
      </w:r>
      <w:r w:rsidRPr="00E75CDF">
        <w:rPr>
          <w:rFonts w:ascii="Arial" w:hAnsi="Arial" w:cs="Arial"/>
          <w:bCs/>
        </w:rPr>
        <w:tab/>
        <w:t>De 07 de abril de 2009</w:t>
      </w:r>
    </w:p>
    <w:p w:rsidR="00E416C5" w:rsidRPr="00E75CDF" w:rsidRDefault="00E416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416C5" w:rsidRPr="00E75CDF" w:rsidRDefault="00E416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416C5" w:rsidRPr="00E75CDF" w:rsidRDefault="00E416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00C3C" w:rsidRPr="00E75CDF" w:rsidRDefault="00900C3C">
      <w:pPr>
        <w:autoSpaceDE w:val="0"/>
        <w:autoSpaceDN w:val="0"/>
        <w:adjustRightInd w:val="0"/>
        <w:rPr>
          <w:rFonts w:ascii="Arial" w:hAnsi="Arial" w:cs="Arial"/>
        </w:rPr>
      </w:pPr>
    </w:p>
    <w:p w:rsidR="00900C3C" w:rsidRPr="00E75CDF" w:rsidRDefault="00900C3C" w:rsidP="00E416C5">
      <w:pPr>
        <w:autoSpaceDE w:val="0"/>
        <w:autoSpaceDN w:val="0"/>
        <w:adjustRightInd w:val="0"/>
        <w:ind w:left="424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</w:rPr>
        <w:t xml:space="preserve">Regulamenta a Lei Complementar nº 23 de 04 de janeiro de 2008, </w:t>
      </w:r>
      <w:proofErr w:type="gramStart"/>
      <w:r w:rsidRPr="00E75CDF">
        <w:rPr>
          <w:rFonts w:ascii="Arial" w:hAnsi="Arial" w:cs="Arial"/>
          <w:b/>
        </w:rPr>
        <w:t>estabelece</w:t>
      </w:r>
      <w:proofErr w:type="gramEnd"/>
      <w:r w:rsidRPr="00E75CDF">
        <w:rPr>
          <w:rFonts w:ascii="Arial" w:hAnsi="Arial" w:cs="Arial"/>
          <w:b/>
        </w:rPr>
        <w:t xml:space="preserve"> padrões de emissão e imissão de ruídos e vibrações no âmbito do Município de Cabedelo, bem como outros condicionantes ambientais e outras providências</w:t>
      </w:r>
      <w:r w:rsidRPr="00E75CDF">
        <w:rPr>
          <w:rFonts w:ascii="Arial" w:hAnsi="Arial" w:cs="Arial"/>
        </w:rPr>
        <w:t>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:rsidR="00E416C5" w:rsidRPr="00E75CDF" w:rsidRDefault="00E416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>O PREFEITO DO MUNICÍPIO DE CABEDELO</w:t>
      </w:r>
      <w:r w:rsidRPr="00E75CDF">
        <w:rPr>
          <w:rFonts w:ascii="Arial" w:hAnsi="Arial" w:cs="Arial"/>
        </w:rPr>
        <w:t>, no uso das atribuições legais e com fulcro no art. 23, VI, CF e art. 30, I, CF.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DECRETA: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CAPÍTULO I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Das disposições preliminares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1° </w:t>
      </w:r>
      <w:r w:rsidRPr="00E75CDF">
        <w:rPr>
          <w:rFonts w:ascii="Arial" w:hAnsi="Arial" w:cs="Arial"/>
        </w:rPr>
        <w:t>- É proibido perturbar o sossego e o bem estar público com ruídos, vibrações, som excessivo ou incômodo de qualquer natureza, produzidos por qualquer forma ou que contrariem os níveis máximos de intensidade, fixados por este decreto.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2° </w:t>
      </w:r>
      <w:r w:rsidRPr="00E75CDF">
        <w:rPr>
          <w:rFonts w:ascii="Arial" w:hAnsi="Arial" w:cs="Arial"/>
        </w:rPr>
        <w:t>- Compete à Secretaria de</w:t>
      </w:r>
      <w:r w:rsidR="00E416C5" w:rsidRPr="00E75CDF">
        <w:rPr>
          <w:rFonts w:ascii="Arial" w:hAnsi="Arial" w:cs="Arial"/>
        </w:rPr>
        <w:t xml:space="preserve"> Pesca e</w:t>
      </w:r>
      <w:r w:rsidRPr="00E75CDF">
        <w:rPr>
          <w:rFonts w:ascii="Arial" w:hAnsi="Arial" w:cs="Arial"/>
        </w:rPr>
        <w:t xml:space="preserve"> Meio Ambiente de Cabedelo - </w:t>
      </w:r>
      <w:r w:rsidR="00E416C5" w:rsidRPr="00E75CDF">
        <w:rPr>
          <w:rFonts w:ascii="Arial" w:hAnsi="Arial" w:cs="Arial"/>
        </w:rPr>
        <w:t>SPMA</w:t>
      </w:r>
      <w:r w:rsidRPr="00E75CDF">
        <w:rPr>
          <w:rFonts w:ascii="Arial" w:hAnsi="Arial" w:cs="Arial"/>
        </w:rPr>
        <w:t>, órgão executivo da política municipal de meio ambiente</w:t>
      </w:r>
      <w:r w:rsidR="00E25690" w:rsidRPr="00E75CDF">
        <w:rPr>
          <w:rFonts w:ascii="Arial" w:hAnsi="Arial" w:cs="Arial"/>
        </w:rPr>
        <w:t>,</w:t>
      </w:r>
      <w:r w:rsidRPr="00E75CDF">
        <w:rPr>
          <w:rFonts w:ascii="Arial" w:hAnsi="Arial" w:cs="Arial"/>
        </w:rPr>
        <w:t xml:space="preserve"> o controle, a prevenção e a redução da emissão de ruídos no Município de Cabedelo.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3° </w:t>
      </w:r>
      <w:r w:rsidRPr="00E75CDF">
        <w:rPr>
          <w:rFonts w:ascii="Arial" w:hAnsi="Arial" w:cs="Arial"/>
        </w:rPr>
        <w:t>- A ninguém é lícito, por ação ou omissão, dar causa ou contribuir para a ocorrência de qualquer ruído, para o fim do presente decreto.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4° </w:t>
      </w:r>
      <w:r w:rsidRPr="00E75CDF">
        <w:rPr>
          <w:rFonts w:ascii="Arial" w:hAnsi="Arial" w:cs="Arial"/>
        </w:rPr>
        <w:t xml:space="preserve">- Para os efeitos do presente Decreto, </w:t>
      </w:r>
      <w:proofErr w:type="gramStart"/>
      <w:r w:rsidRPr="00E75CDF">
        <w:rPr>
          <w:rFonts w:ascii="Arial" w:hAnsi="Arial" w:cs="Arial"/>
        </w:rPr>
        <w:t>aplica-se</w:t>
      </w:r>
      <w:proofErr w:type="gramEnd"/>
      <w:r w:rsidRPr="00E75CDF">
        <w:rPr>
          <w:rFonts w:ascii="Arial" w:hAnsi="Arial" w:cs="Arial"/>
        </w:rPr>
        <w:t xml:space="preserve"> as seguintes definições: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 </w:t>
      </w:r>
      <w:r w:rsidRPr="00E75CDF">
        <w:rPr>
          <w:rFonts w:ascii="Arial" w:hAnsi="Arial" w:cs="Arial"/>
          <w:b/>
        </w:rPr>
        <w:t>- SOM:</w:t>
      </w:r>
      <w:r w:rsidRPr="00E75CDF">
        <w:rPr>
          <w:rFonts w:ascii="Arial" w:hAnsi="Arial" w:cs="Arial"/>
        </w:rPr>
        <w:t xml:space="preserve"> fenômeno físico provocado pela propagação de ondas mecânicas em um meio elástico, dentro da faixa de freqüência de 16 Hz (dezesseis hertz) a 20 kHz (vinte quilohertz) e passível de excitar o aparelho auditivo humano;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 </w:t>
      </w:r>
      <w:r w:rsidRPr="00E75CDF">
        <w:rPr>
          <w:rFonts w:ascii="Arial" w:hAnsi="Arial" w:cs="Arial"/>
          <w:b/>
        </w:rPr>
        <w:t>- POLUIÇÃO SONORA:</w:t>
      </w:r>
      <w:r w:rsidRPr="00E75CDF">
        <w:rPr>
          <w:rFonts w:ascii="Arial" w:hAnsi="Arial" w:cs="Arial"/>
        </w:rPr>
        <w:t xml:space="preserve"> toda emissão de som que, direta ou indiretamente, seja ofensiva ou nociva à saúde, à segurança e ao bem estar da coletividade ou transgrida as disposições fixadas neste Decreto;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lastRenderedPageBreak/>
        <w:t xml:space="preserve">III </w:t>
      </w:r>
      <w:r w:rsidRPr="00E75CDF">
        <w:rPr>
          <w:rFonts w:ascii="Arial" w:hAnsi="Arial" w:cs="Arial"/>
          <w:b/>
        </w:rPr>
        <w:t xml:space="preserve">– RUÍDO: </w:t>
      </w:r>
      <w:r w:rsidRPr="00E75CDF">
        <w:rPr>
          <w:rFonts w:ascii="Arial" w:hAnsi="Arial" w:cs="Arial"/>
        </w:rPr>
        <w:t>qualquer som que cause ou possa causar perturbações ao sossego público ou produzir efeitos psicológicos ou fisiológicos negativos em seres humanos, incluindo: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  <w:b/>
          <w:bCs/>
        </w:rPr>
        <w:t>a.</w:t>
      </w:r>
      <w:proofErr w:type="gramEnd"/>
      <w:r w:rsidRPr="00E75CDF">
        <w:rPr>
          <w:rFonts w:ascii="Arial" w:hAnsi="Arial" w:cs="Arial"/>
          <w:b/>
          <w:bCs/>
        </w:rPr>
        <w:t xml:space="preserve"> </w:t>
      </w:r>
      <w:r w:rsidRPr="00E75CDF">
        <w:rPr>
          <w:rFonts w:ascii="Arial" w:hAnsi="Arial" w:cs="Arial"/>
          <w:b/>
        </w:rPr>
        <w:t>RUÍDO CONTÍNUO:</w:t>
      </w:r>
      <w:r w:rsidRPr="00E75CDF">
        <w:rPr>
          <w:rFonts w:ascii="Arial" w:hAnsi="Arial" w:cs="Arial"/>
        </w:rPr>
        <w:t xml:space="preserve"> aquele com variações do nível de pressão acústica considerada pequenas, dentro do período de observação (t = 5 minutos), apresentam uma variação menor ou igual a 6 (seis) decibéis - dB (A), entre os valores máximo e mínimo.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  <w:b/>
          <w:bCs/>
        </w:rPr>
        <w:t>b.</w:t>
      </w:r>
      <w:proofErr w:type="gramEnd"/>
      <w:r w:rsidRPr="00E75CDF">
        <w:rPr>
          <w:rFonts w:ascii="Arial" w:hAnsi="Arial" w:cs="Arial"/>
          <w:b/>
          <w:bCs/>
        </w:rPr>
        <w:t xml:space="preserve"> </w:t>
      </w:r>
      <w:r w:rsidRPr="00E75CDF">
        <w:rPr>
          <w:rFonts w:ascii="Arial" w:hAnsi="Arial" w:cs="Arial"/>
          <w:b/>
        </w:rPr>
        <w:t>RUÍDO DESCONTÍNUO:</w:t>
      </w:r>
      <w:r w:rsidRPr="00E75CDF">
        <w:rPr>
          <w:rFonts w:ascii="Arial" w:hAnsi="Arial" w:cs="Arial"/>
        </w:rPr>
        <w:t xml:space="preserve"> aquele com variações do nível de pressão acústicas consideradas grandes dentro do período de observação, no intervalo de tempo considerado (t = 5 minutos), apresentam uma variação maior que 6 (seis) decibéis - dB (A), entre os valores máximo e mínimo.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  <w:b/>
          <w:bCs/>
        </w:rPr>
        <w:t>c.</w:t>
      </w:r>
      <w:proofErr w:type="gramEnd"/>
      <w:r w:rsidRPr="00E75CDF">
        <w:rPr>
          <w:rFonts w:ascii="Arial" w:hAnsi="Arial" w:cs="Arial"/>
          <w:b/>
          <w:bCs/>
        </w:rPr>
        <w:t xml:space="preserve"> </w:t>
      </w:r>
      <w:r w:rsidRPr="00E75CDF">
        <w:rPr>
          <w:rFonts w:ascii="Arial" w:hAnsi="Arial" w:cs="Arial"/>
          <w:b/>
        </w:rPr>
        <w:t>RUÍDO IMPULSIVO:</w:t>
      </w:r>
      <w:r w:rsidRPr="00E75CDF">
        <w:rPr>
          <w:rFonts w:ascii="Arial" w:hAnsi="Arial" w:cs="Arial"/>
        </w:rPr>
        <w:t xml:space="preserve"> aquele que consiste em uma ou mais explosões de energia acústica, tendo cada uma duração menor do que cerca de um segundo.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  <w:b/>
          <w:bCs/>
        </w:rPr>
        <w:t>d.</w:t>
      </w:r>
      <w:proofErr w:type="gramEnd"/>
      <w:r w:rsidRPr="00E75CDF">
        <w:rPr>
          <w:rFonts w:ascii="Arial" w:hAnsi="Arial" w:cs="Arial"/>
          <w:b/>
          <w:bCs/>
        </w:rPr>
        <w:t xml:space="preserve"> </w:t>
      </w:r>
      <w:r w:rsidRPr="00E75CDF">
        <w:rPr>
          <w:rFonts w:ascii="Arial" w:hAnsi="Arial" w:cs="Arial"/>
          <w:b/>
        </w:rPr>
        <w:t>RUÍDO DE FUNDO:</w:t>
      </w:r>
      <w:r w:rsidRPr="00E75CDF">
        <w:rPr>
          <w:rFonts w:ascii="Arial" w:hAnsi="Arial" w:cs="Arial"/>
        </w:rPr>
        <w:t xml:space="preserve"> todo e qualquer ruído que esteja sendo captado e que não seja proveniente da fonte objeto das medições.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IV </w:t>
      </w:r>
      <w:r w:rsidRPr="00E75CDF">
        <w:rPr>
          <w:rFonts w:ascii="Arial" w:hAnsi="Arial" w:cs="Arial"/>
        </w:rPr>
        <w:t xml:space="preserve">- </w:t>
      </w:r>
      <w:r w:rsidRPr="00E75CDF">
        <w:rPr>
          <w:rFonts w:ascii="Arial" w:hAnsi="Arial" w:cs="Arial"/>
          <w:b/>
        </w:rPr>
        <w:t xml:space="preserve">ZONA SENSÍVEL A RUÍDOS OU ZONA DE </w:t>
      </w:r>
      <w:proofErr w:type="spellStart"/>
      <w:proofErr w:type="gramStart"/>
      <w:r w:rsidRPr="00E75CDF">
        <w:rPr>
          <w:rFonts w:ascii="Arial" w:hAnsi="Arial" w:cs="Arial"/>
          <w:b/>
        </w:rPr>
        <w:t>SlLÊNCIO</w:t>
      </w:r>
      <w:proofErr w:type="spellEnd"/>
      <w:proofErr w:type="gramEnd"/>
      <w:r w:rsidRPr="00E75CDF">
        <w:rPr>
          <w:rFonts w:ascii="Arial" w:hAnsi="Arial" w:cs="Arial"/>
          <w:b/>
        </w:rPr>
        <w:t>:</w:t>
      </w:r>
      <w:r w:rsidRPr="00E75CDF">
        <w:rPr>
          <w:rFonts w:ascii="Arial" w:hAnsi="Arial" w:cs="Arial"/>
        </w:rPr>
        <w:t xml:space="preserve"> aquela que, para atingir seus propósitos, necessita que lhe seja assegurado um silêncio excepcional e definida pela faixa determinada pelo raio de </w:t>
      </w:r>
      <w:smartTag w:uri="urn:schemas-microsoft-com:office:smarttags" w:element="metricconverter">
        <w:smartTagPr>
          <w:attr w:name="ProductID" w:val="200 metros"/>
        </w:smartTagPr>
        <w:r w:rsidRPr="00E75CDF">
          <w:rPr>
            <w:rFonts w:ascii="Arial" w:hAnsi="Arial" w:cs="Arial"/>
          </w:rPr>
          <w:t>200 metros</w:t>
        </w:r>
      </w:smartTag>
      <w:r w:rsidRPr="00E75CDF">
        <w:rPr>
          <w:rFonts w:ascii="Arial" w:hAnsi="Arial" w:cs="Arial"/>
        </w:rPr>
        <w:t xml:space="preserve"> de distância de hospitais, escolas, creches, bibliotecas, unidades de saúde, asilos e no interior das áreas de preservação ambiental;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 </w:t>
      </w:r>
      <w:r w:rsidRPr="00E75CDF">
        <w:rPr>
          <w:rFonts w:ascii="Arial" w:hAnsi="Arial" w:cs="Arial"/>
          <w:b/>
        </w:rPr>
        <w:t>- DECIBEL (</w:t>
      </w:r>
      <w:proofErr w:type="gramStart"/>
      <w:r w:rsidRPr="00E75CDF">
        <w:rPr>
          <w:rFonts w:ascii="Arial" w:hAnsi="Arial" w:cs="Arial"/>
          <w:b/>
        </w:rPr>
        <w:t>dB</w:t>
      </w:r>
      <w:proofErr w:type="gramEnd"/>
      <w:r w:rsidRPr="00E75CDF">
        <w:rPr>
          <w:rFonts w:ascii="Arial" w:hAnsi="Arial" w:cs="Arial"/>
          <w:b/>
        </w:rPr>
        <w:t>):</w:t>
      </w:r>
      <w:r w:rsidRPr="00E75CDF">
        <w:rPr>
          <w:rFonts w:ascii="Arial" w:hAnsi="Arial" w:cs="Arial"/>
        </w:rPr>
        <w:t xml:space="preserve"> unidade de intensidade física relativa do som: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  <w:b/>
          <w:bCs/>
        </w:rPr>
        <w:t>a.</w:t>
      </w:r>
      <w:proofErr w:type="gramEnd"/>
      <w:r w:rsidRPr="00E75CDF">
        <w:rPr>
          <w:rFonts w:ascii="Arial" w:hAnsi="Arial" w:cs="Arial"/>
          <w:b/>
          <w:bCs/>
        </w:rPr>
        <w:t xml:space="preserve"> </w:t>
      </w:r>
      <w:r w:rsidRPr="00E75CDF">
        <w:rPr>
          <w:rFonts w:ascii="Arial" w:hAnsi="Arial" w:cs="Arial"/>
          <w:b/>
        </w:rPr>
        <w:t>dB(A):</w:t>
      </w:r>
      <w:r w:rsidRPr="00E75CDF">
        <w:rPr>
          <w:rFonts w:ascii="Arial" w:hAnsi="Arial" w:cs="Arial"/>
        </w:rPr>
        <w:t xml:space="preserve"> intensidade do som medida na curva de ponderação A; definido na norma NBR 10.151- ABNT;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  <w:b/>
          <w:bCs/>
        </w:rPr>
        <w:t>b.</w:t>
      </w:r>
      <w:proofErr w:type="gramEnd"/>
      <w:r w:rsidRPr="00E75CDF">
        <w:rPr>
          <w:rFonts w:ascii="Arial" w:hAnsi="Arial" w:cs="Arial"/>
          <w:b/>
          <w:bCs/>
        </w:rPr>
        <w:t xml:space="preserve"> </w:t>
      </w:r>
      <w:r w:rsidRPr="00E75CDF">
        <w:rPr>
          <w:rFonts w:ascii="Arial" w:hAnsi="Arial" w:cs="Arial"/>
          <w:b/>
        </w:rPr>
        <w:t>dB(B):</w:t>
      </w:r>
      <w:r w:rsidRPr="00E75CDF">
        <w:rPr>
          <w:rFonts w:ascii="Arial" w:hAnsi="Arial" w:cs="Arial"/>
        </w:rPr>
        <w:t xml:space="preserve"> intensidade do som medida na curva de ponderação B, definido na norma NBR 10.151- ABNT;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  <w:b/>
          <w:bCs/>
        </w:rPr>
        <w:t>c.</w:t>
      </w:r>
      <w:proofErr w:type="gramEnd"/>
      <w:r w:rsidRPr="00E75CDF">
        <w:rPr>
          <w:rFonts w:ascii="Arial" w:hAnsi="Arial" w:cs="Arial"/>
          <w:b/>
          <w:bCs/>
        </w:rPr>
        <w:t xml:space="preserve"> </w:t>
      </w:r>
      <w:r w:rsidRPr="00E75CDF">
        <w:rPr>
          <w:rFonts w:ascii="Arial" w:hAnsi="Arial" w:cs="Arial"/>
          <w:b/>
        </w:rPr>
        <w:t>dB(C):</w:t>
      </w:r>
      <w:r w:rsidRPr="00E75CDF">
        <w:rPr>
          <w:rFonts w:ascii="Arial" w:hAnsi="Arial" w:cs="Arial"/>
        </w:rPr>
        <w:t xml:space="preserve"> intensidade do som medida na curva de ponderação C, definido na norma NBR 10.151- ABNT.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VI - </w:t>
      </w:r>
      <w:r w:rsidRPr="00E75CDF">
        <w:rPr>
          <w:rFonts w:ascii="Arial" w:hAnsi="Arial" w:cs="Arial"/>
          <w:b/>
        </w:rPr>
        <w:t>NÍVEL DE SOM EQUIVALENTE (LEQ):</w:t>
      </w:r>
      <w:r w:rsidRPr="00E75CDF">
        <w:rPr>
          <w:rFonts w:ascii="Arial" w:hAnsi="Arial" w:cs="Arial"/>
        </w:rPr>
        <w:t xml:space="preserve"> nível médio de energia sonora, medido em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(A), avaliada durante um período de tempo de interesse;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VII - </w:t>
      </w:r>
      <w:r w:rsidRPr="00E75CDF">
        <w:rPr>
          <w:rFonts w:ascii="Arial" w:hAnsi="Arial" w:cs="Arial"/>
          <w:b/>
        </w:rPr>
        <w:t>LIMITE REAL DA PROPRIEDADE:</w:t>
      </w:r>
      <w:r w:rsidRPr="00E75CDF">
        <w:rPr>
          <w:rFonts w:ascii="Arial" w:hAnsi="Arial" w:cs="Arial"/>
        </w:rPr>
        <w:t xml:space="preserve"> aquela que é representada por um plano imaginário que separa a propriedade real de uma pessoa física ou jurídica de outra;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VIII - </w:t>
      </w:r>
      <w:r w:rsidRPr="00E75CDF">
        <w:rPr>
          <w:rFonts w:ascii="Arial" w:hAnsi="Arial" w:cs="Arial"/>
          <w:b/>
        </w:rPr>
        <w:t>SERVIÇO DE CONSTRUÇÃO CIVIL:</w:t>
      </w:r>
      <w:r w:rsidRPr="00E75CDF">
        <w:rPr>
          <w:rFonts w:ascii="Arial" w:hAnsi="Arial" w:cs="Arial"/>
        </w:rPr>
        <w:t xml:space="preserve"> qualquer operação de montagem, construção, demolição, remoção, reparo ou alteração substancial de uma edificação ou de uma estrutura;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IX - </w:t>
      </w:r>
      <w:r w:rsidRPr="00E75CDF">
        <w:rPr>
          <w:rFonts w:ascii="Arial" w:hAnsi="Arial" w:cs="Arial"/>
          <w:b/>
        </w:rPr>
        <w:t xml:space="preserve">CENTRAIS DE SERVIÇOS: </w:t>
      </w:r>
      <w:r w:rsidRPr="00E75CDF">
        <w:rPr>
          <w:rFonts w:ascii="Arial" w:hAnsi="Arial" w:cs="Arial"/>
        </w:rPr>
        <w:t>canteiros de manutenção e/ou produção de peças e insumos para atendimento de diversas obras de construção civil;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X - </w:t>
      </w:r>
      <w:r w:rsidRPr="00E75CDF">
        <w:rPr>
          <w:rFonts w:ascii="Arial" w:hAnsi="Arial" w:cs="Arial"/>
          <w:b/>
        </w:rPr>
        <w:t>VIBRAÇÃO:</w:t>
      </w:r>
      <w:r w:rsidRPr="00E75CDF">
        <w:rPr>
          <w:rFonts w:ascii="Arial" w:hAnsi="Arial" w:cs="Arial"/>
        </w:rPr>
        <w:t xml:space="preserve"> movimento oscilatório transmitido pelo solo ou por uma estrutura qualquer, perceptível por uma pessoa.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>Art. 5</w:t>
      </w:r>
      <w:r w:rsidRPr="00E75CDF">
        <w:rPr>
          <w:rFonts w:ascii="Arial" w:hAnsi="Arial" w:cs="Arial"/>
        </w:rPr>
        <w:t xml:space="preserve">° </w:t>
      </w:r>
      <w:r w:rsidRPr="00E75CDF">
        <w:rPr>
          <w:rFonts w:ascii="Arial" w:hAnsi="Arial" w:cs="Arial"/>
          <w:b/>
          <w:bCs/>
        </w:rPr>
        <w:t xml:space="preserve">- </w:t>
      </w:r>
      <w:r w:rsidRPr="00E75CDF">
        <w:rPr>
          <w:rFonts w:ascii="Arial" w:hAnsi="Arial" w:cs="Arial"/>
        </w:rPr>
        <w:t xml:space="preserve">Os níveis de pressão sonora fixados por este Decreto, bem como os equipamentos e métodos utilizados para a medição e avaliação, obedecerão </w:t>
      </w:r>
      <w:proofErr w:type="gramStart"/>
      <w:r w:rsidRPr="00E75CDF">
        <w:rPr>
          <w:rFonts w:ascii="Arial" w:hAnsi="Arial" w:cs="Arial"/>
        </w:rPr>
        <w:t>as</w:t>
      </w:r>
      <w:proofErr w:type="gramEnd"/>
      <w:r w:rsidRPr="00E75CDF">
        <w:rPr>
          <w:rFonts w:ascii="Arial" w:hAnsi="Arial" w:cs="Arial"/>
        </w:rPr>
        <w:t xml:space="preserve"> recomendações das normas NBR 10.151 e NBR 10.152, ou às que lhes sucederem.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§ 1° - </w:t>
      </w:r>
      <w:r w:rsidRPr="00E75CDF">
        <w:rPr>
          <w:rFonts w:ascii="Arial" w:hAnsi="Arial" w:cs="Arial"/>
        </w:rPr>
        <w:t>Para fins de aplicação deste decreto ficam definidos os seguintes horários: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- DIURNO: </w:t>
      </w:r>
      <w:r w:rsidRPr="00E75CDF">
        <w:rPr>
          <w:rFonts w:ascii="Arial" w:hAnsi="Arial" w:cs="Arial"/>
        </w:rPr>
        <w:t xml:space="preserve">compreendido entre as </w:t>
      </w:r>
      <w:proofErr w:type="gramStart"/>
      <w:r w:rsidRPr="00E75CDF">
        <w:rPr>
          <w:rFonts w:ascii="Arial" w:hAnsi="Arial" w:cs="Arial"/>
        </w:rPr>
        <w:t>07:00</w:t>
      </w:r>
      <w:proofErr w:type="gramEnd"/>
      <w:r w:rsidRPr="00E75CDF">
        <w:rPr>
          <w:rFonts w:ascii="Arial" w:hAnsi="Arial" w:cs="Arial"/>
        </w:rPr>
        <w:t xml:space="preserve"> e 19:00h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- VESPERTINO: </w:t>
      </w:r>
      <w:r w:rsidRPr="00E75CDF">
        <w:rPr>
          <w:rFonts w:ascii="Arial" w:hAnsi="Arial" w:cs="Arial"/>
        </w:rPr>
        <w:t xml:space="preserve">compreendido entre as </w:t>
      </w:r>
      <w:proofErr w:type="gramStart"/>
      <w:r w:rsidRPr="00E75CDF">
        <w:rPr>
          <w:rFonts w:ascii="Arial" w:hAnsi="Arial" w:cs="Arial"/>
        </w:rPr>
        <w:t>19:00</w:t>
      </w:r>
      <w:proofErr w:type="gramEnd"/>
      <w:r w:rsidRPr="00E75CDF">
        <w:rPr>
          <w:rFonts w:ascii="Arial" w:hAnsi="Arial" w:cs="Arial"/>
        </w:rPr>
        <w:t xml:space="preserve"> às 22:00h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- NOTURNO: </w:t>
      </w:r>
      <w:r w:rsidRPr="00E75CDF">
        <w:rPr>
          <w:rFonts w:ascii="Arial" w:hAnsi="Arial" w:cs="Arial"/>
        </w:rPr>
        <w:t xml:space="preserve">compreendido entre as </w:t>
      </w:r>
      <w:proofErr w:type="gramStart"/>
      <w:r w:rsidRPr="00E75CDF">
        <w:rPr>
          <w:rFonts w:ascii="Arial" w:hAnsi="Arial" w:cs="Arial"/>
        </w:rPr>
        <w:t>22:00</w:t>
      </w:r>
      <w:proofErr w:type="gramEnd"/>
      <w:r w:rsidRPr="00E75CDF">
        <w:rPr>
          <w:rFonts w:ascii="Arial" w:hAnsi="Arial" w:cs="Arial"/>
        </w:rPr>
        <w:t xml:space="preserve"> às 07:00h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CAPÍTULO II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Da competência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6° - </w:t>
      </w:r>
      <w:r w:rsidRPr="00E75CDF">
        <w:rPr>
          <w:rFonts w:ascii="Arial" w:hAnsi="Arial" w:cs="Arial"/>
        </w:rPr>
        <w:t xml:space="preserve">Na aplicação das normas estabelecidas por este Decreto, compete à </w:t>
      </w:r>
      <w:r w:rsidR="00E416C5" w:rsidRPr="00E75CDF">
        <w:rPr>
          <w:rFonts w:ascii="Arial" w:hAnsi="Arial" w:cs="Arial"/>
        </w:rPr>
        <w:t>SPMA</w:t>
      </w:r>
      <w:r w:rsidRPr="00E75CDF">
        <w:rPr>
          <w:rFonts w:ascii="Arial" w:hAnsi="Arial" w:cs="Arial"/>
        </w:rPr>
        <w:t>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 - </w:t>
      </w:r>
      <w:r w:rsidRPr="00E75CDF">
        <w:rPr>
          <w:rFonts w:ascii="Arial" w:hAnsi="Arial" w:cs="Arial"/>
        </w:rPr>
        <w:t>estabelecer o programa de controle dos ruídos urbanos e exercer o poder de Polícia Administrativa no controle e fiscalização das fontes de poluição sonora, como qualquer outra medida preventiva;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 - </w:t>
      </w:r>
      <w:r w:rsidRPr="00E75CDF">
        <w:rPr>
          <w:rFonts w:ascii="Arial" w:hAnsi="Arial" w:cs="Arial"/>
        </w:rPr>
        <w:t>aplicar sanções, interdições e embargos, parciais ou integrais, previstas na legislação vigente;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III - </w:t>
      </w:r>
      <w:r w:rsidRPr="00E75CDF">
        <w:rPr>
          <w:rFonts w:ascii="Arial" w:hAnsi="Arial" w:cs="Arial"/>
        </w:rPr>
        <w:t>exercer fiscalização;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IV - </w:t>
      </w:r>
      <w:r w:rsidRPr="00E75CDF">
        <w:rPr>
          <w:rFonts w:ascii="Arial" w:hAnsi="Arial" w:cs="Arial"/>
        </w:rPr>
        <w:t>organizar programas de educação e conscientização a respeito de: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  <w:b/>
          <w:bCs/>
        </w:rPr>
        <w:t>a.</w:t>
      </w:r>
      <w:proofErr w:type="gramEnd"/>
      <w:r w:rsidRPr="00E75CDF">
        <w:rPr>
          <w:rFonts w:ascii="Arial" w:hAnsi="Arial" w:cs="Arial"/>
          <w:b/>
          <w:bCs/>
        </w:rPr>
        <w:t xml:space="preserve"> </w:t>
      </w:r>
      <w:r w:rsidRPr="00E75CDF">
        <w:rPr>
          <w:rFonts w:ascii="Arial" w:hAnsi="Arial" w:cs="Arial"/>
        </w:rPr>
        <w:t>causas, efeitos e métodos de atenuação e controle de ruídos;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  <w:b/>
          <w:bCs/>
        </w:rPr>
        <w:t>b</w:t>
      </w:r>
      <w:r w:rsidRPr="00E75CDF">
        <w:rPr>
          <w:rFonts w:ascii="Arial" w:hAnsi="Arial" w:cs="Arial"/>
        </w:rPr>
        <w:t>.</w:t>
      </w:r>
      <w:proofErr w:type="gramEnd"/>
      <w:r w:rsidRPr="00E75CDF">
        <w:rPr>
          <w:rFonts w:ascii="Arial" w:hAnsi="Arial" w:cs="Arial"/>
        </w:rPr>
        <w:t xml:space="preserve"> esclarecimentos sobre as proibições relativas às atividades que possam causar poluição sonora.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 - </w:t>
      </w:r>
      <w:r w:rsidRPr="00E75CDF">
        <w:rPr>
          <w:rFonts w:ascii="Arial" w:hAnsi="Arial" w:cs="Arial"/>
        </w:rPr>
        <w:t>exigir das pessoas físicas ou jurídicas, responsáveis por qualquer fonte de poluição sonora, apresentação dos resultados de medições e relatórios, podendo, para a consecução dos mesmos, serem utilizados recursos próprios ou de terceiros;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VI - </w:t>
      </w:r>
      <w:r w:rsidRPr="00E75CDF">
        <w:rPr>
          <w:rFonts w:ascii="Arial" w:hAnsi="Arial" w:cs="Arial"/>
        </w:rPr>
        <w:t xml:space="preserve">impedir a localização de estabelecimentos industriais, comerciais ou de serviços que produzam ou possam vir a produzir, ruídos em unidades territoriais residenciais </w:t>
      </w:r>
      <w:r w:rsidR="00516C6A" w:rsidRPr="00E75CDF">
        <w:rPr>
          <w:rFonts w:ascii="Arial" w:hAnsi="Arial" w:cs="Arial"/>
        </w:rPr>
        <w:t>ou em zonas sensíveis de ruídos.</w:t>
      </w:r>
      <w:r w:rsidRPr="00E75CDF">
        <w:rPr>
          <w:rFonts w:ascii="Arial" w:hAnsi="Arial" w:cs="Arial"/>
        </w:rPr>
        <w:t xml:space="preserve"> 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CAPÍTULO III</w:t>
      </w: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Das proibições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7° - </w:t>
      </w:r>
      <w:r w:rsidRPr="00E75CDF">
        <w:rPr>
          <w:rFonts w:ascii="Arial" w:hAnsi="Arial" w:cs="Arial"/>
        </w:rPr>
        <w:t>Fica proibida a utilização ou funcionamento de qualquer instrumento ou equipamento que produza, reproduza ou amplifique o som, de modo que crie distúrbio sonoro através do limite real da propriedade ou dentro de uma zona sensível a ruídos.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8° - </w:t>
      </w:r>
      <w:r w:rsidRPr="00E75CDF">
        <w:rPr>
          <w:rFonts w:ascii="Arial" w:hAnsi="Arial" w:cs="Arial"/>
        </w:rPr>
        <w:t>São expressamente proibidos os ruídos: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 - </w:t>
      </w:r>
      <w:r w:rsidRPr="00E75CDF">
        <w:rPr>
          <w:rFonts w:ascii="Arial" w:hAnsi="Arial" w:cs="Arial"/>
        </w:rPr>
        <w:t>produzidos por veículos automotores com o equipamento de descarga aberto ou silencioso adulterado ou defeituoso;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 - </w:t>
      </w:r>
      <w:r w:rsidRPr="00E75CDF">
        <w:rPr>
          <w:rFonts w:ascii="Arial" w:hAnsi="Arial" w:cs="Arial"/>
        </w:rPr>
        <w:t xml:space="preserve">produzidos através de serviços de auto falantes e outras fontes de emissão sonora, fixas ou móveis, utilizados em pregões, anúncios ou propaganda, nas áreas residenciais, nas zonas sensíveis a ruído e nos logradouros e vias públicas ou para ela dirigidos, devendo os casos especiais </w:t>
      </w:r>
      <w:proofErr w:type="gramStart"/>
      <w:r w:rsidRPr="00E75CDF">
        <w:rPr>
          <w:rFonts w:ascii="Arial" w:hAnsi="Arial" w:cs="Arial"/>
        </w:rPr>
        <w:t>serem</w:t>
      </w:r>
      <w:proofErr w:type="gramEnd"/>
      <w:r w:rsidRPr="00E75CDF">
        <w:rPr>
          <w:rFonts w:ascii="Arial" w:hAnsi="Arial" w:cs="Arial"/>
        </w:rPr>
        <w:t xml:space="preserve"> analisados e autorizados pela </w:t>
      </w:r>
      <w:r w:rsidR="00E416C5" w:rsidRPr="00E75CDF">
        <w:rPr>
          <w:rFonts w:ascii="Arial" w:hAnsi="Arial" w:cs="Arial"/>
        </w:rPr>
        <w:t>SPMA</w:t>
      </w:r>
      <w:r w:rsidRPr="00E75CDF">
        <w:rPr>
          <w:rFonts w:ascii="Arial" w:hAnsi="Arial" w:cs="Arial"/>
        </w:rPr>
        <w:t>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III - </w:t>
      </w:r>
      <w:r w:rsidRPr="00E75CDF">
        <w:rPr>
          <w:rFonts w:ascii="Arial" w:hAnsi="Arial" w:cs="Arial"/>
        </w:rPr>
        <w:t xml:space="preserve">produzidos por matracas, cornetas ou de outros sinais exacerbados ou contínuos, usados como anúncios por ambulantes para venderem ou </w:t>
      </w:r>
      <w:r w:rsidR="001C6757" w:rsidRPr="00E75CDF">
        <w:rPr>
          <w:rFonts w:ascii="Arial" w:hAnsi="Arial" w:cs="Arial"/>
        </w:rPr>
        <w:t>anunciarem seus produtos;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IV - </w:t>
      </w:r>
      <w:r w:rsidRPr="00E75CDF">
        <w:rPr>
          <w:rFonts w:ascii="Arial" w:hAnsi="Arial" w:cs="Arial"/>
        </w:rPr>
        <w:t xml:space="preserve">provenientes de instalações mecânicas, bandas ou conjuntos musicais e de aparelhos ou instrumentos produtores ou amplificadores de som, tais como vitrolas, fanfarras, apitos, sinetas, campainhas, matracas, sirenes, alto-falantes, quando produzidos na via pública ou quando nela sejam ouvidos de forma incômoda, ressalvados os casos autorizados pela </w:t>
      </w:r>
      <w:r w:rsidR="00E416C5" w:rsidRPr="00E75CDF">
        <w:rPr>
          <w:rFonts w:ascii="Arial" w:hAnsi="Arial" w:cs="Arial"/>
        </w:rPr>
        <w:t>SPMA</w:t>
      </w:r>
      <w:r w:rsidRPr="00E75CDF">
        <w:rPr>
          <w:rFonts w:ascii="Arial" w:hAnsi="Arial" w:cs="Arial"/>
        </w:rPr>
        <w:t xml:space="preserve"> decorrentes de manifestação popular; 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 - </w:t>
      </w:r>
      <w:r w:rsidRPr="00E75CDF">
        <w:rPr>
          <w:rFonts w:ascii="Arial" w:hAnsi="Arial" w:cs="Arial"/>
        </w:rPr>
        <w:t>provenientes da execução de música mecânica ou a apresentação de música ao vivo em estabelecimentos que não disponham de estrutura física - adequada para o condicionamento do ruído em seu interior, tais como trailers, barracas e similares;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VI - </w:t>
      </w:r>
      <w:r w:rsidRPr="00E75CDF">
        <w:rPr>
          <w:rFonts w:ascii="Arial" w:hAnsi="Arial" w:cs="Arial"/>
        </w:rPr>
        <w:t xml:space="preserve">provenientes da utilização de equipamentos produtores e amplificadores de som em veículo automotores salvo os autorizados pelo órgão competente de trânsito e devidamente licenciados pela </w:t>
      </w:r>
      <w:r w:rsidR="00E416C5" w:rsidRPr="00E75CDF">
        <w:rPr>
          <w:rFonts w:ascii="Arial" w:hAnsi="Arial" w:cs="Arial"/>
        </w:rPr>
        <w:t>SPMA</w:t>
      </w:r>
      <w:r w:rsidRPr="00E75CDF">
        <w:rPr>
          <w:rFonts w:ascii="Arial" w:hAnsi="Arial" w:cs="Arial"/>
        </w:rPr>
        <w:t>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lastRenderedPageBreak/>
        <w:t xml:space="preserve">§ 1° - </w:t>
      </w:r>
      <w:r w:rsidRPr="00E75CDF">
        <w:rPr>
          <w:rFonts w:ascii="Arial" w:hAnsi="Arial" w:cs="Arial"/>
        </w:rPr>
        <w:t>excetua-se da proibição estabelecida no inciso IV à música mecânica ambiente de fundo, compatível com a possibilidade de conversação.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§2° - </w:t>
      </w:r>
      <w:r w:rsidRPr="00E75CDF">
        <w:rPr>
          <w:rFonts w:ascii="Arial" w:hAnsi="Arial" w:cs="Arial"/>
        </w:rPr>
        <w:t xml:space="preserve">Não será concebida a autorização que se refere o inciso </w:t>
      </w:r>
      <w:r w:rsidR="001C6757" w:rsidRPr="00E75CDF">
        <w:rPr>
          <w:rFonts w:ascii="Arial" w:hAnsi="Arial" w:cs="Arial"/>
        </w:rPr>
        <w:t xml:space="preserve">II </w:t>
      </w:r>
      <w:r w:rsidRPr="00E75CDF">
        <w:rPr>
          <w:rFonts w:ascii="Arial" w:hAnsi="Arial" w:cs="Arial"/>
        </w:rPr>
        <w:t>deste artigo, às empresas de distribuição e comercialização de gás, às quais é vedado o uso de alto-falantes e outras fontes de emissão sonora nos veículos destinados ao transporte do produto.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9° - </w:t>
      </w:r>
      <w:r w:rsidRPr="00E75CDF">
        <w:rPr>
          <w:rFonts w:ascii="Arial" w:hAnsi="Arial" w:cs="Arial"/>
        </w:rPr>
        <w:t xml:space="preserve">A queima de foguetes, morteiros, bombas ou outros fogos de artifícios, em shows pirotécnicos dependerá de prévia autorização da </w:t>
      </w:r>
      <w:r w:rsidR="00E416C5" w:rsidRPr="00E75CDF">
        <w:rPr>
          <w:rFonts w:ascii="Arial" w:hAnsi="Arial" w:cs="Arial"/>
        </w:rPr>
        <w:t>SPMA</w:t>
      </w:r>
      <w:r w:rsidRPr="00E75CDF">
        <w:rPr>
          <w:rFonts w:ascii="Arial" w:hAnsi="Arial" w:cs="Arial"/>
        </w:rPr>
        <w:t>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10 - </w:t>
      </w:r>
      <w:r w:rsidRPr="00E75CDF">
        <w:rPr>
          <w:rFonts w:ascii="Arial" w:hAnsi="Arial" w:cs="Arial"/>
        </w:rPr>
        <w:t>É proibido possuir ou alojar animais que frequentemente ou continuamente emitam sons que causem distúrbio sonoro, devendo o possuidor fazer com que cesse a emissão de ruído.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</w:rPr>
        <w:t>Parágrafo único -</w:t>
      </w:r>
      <w:r w:rsidRPr="00E75CDF">
        <w:rPr>
          <w:rFonts w:ascii="Arial" w:hAnsi="Arial" w:cs="Arial"/>
        </w:rPr>
        <w:t xml:space="preserve"> Estão isentos do cumprimento desse artigo os Zoológicos e os Parques Públicos.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Art.11 - </w:t>
      </w:r>
      <w:r w:rsidRPr="00E75CDF">
        <w:rPr>
          <w:rFonts w:ascii="Arial" w:hAnsi="Arial" w:cs="Arial"/>
        </w:rPr>
        <w:t>Não é permitida a utilização de quaisquer ferramentas ou equipamentos, execução de serviço de carga e descarga, consertos, serviços de construção em dias úteis, domingos e feriados, de modo que o som assim originado ultrapasse aos valores máximos fixados neste Decreto.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12 - </w:t>
      </w:r>
      <w:r w:rsidRPr="00E75CDF">
        <w:rPr>
          <w:rFonts w:ascii="Arial" w:hAnsi="Arial" w:cs="Arial"/>
        </w:rPr>
        <w:t xml:space="preserve">Os trios elétricos e veículos similares deverão obedecer ao limite máximo de 85 </w:t>
      </w:r>
      <w:proofErr w:type="spellStart"/>
      <w:proofErr w:type="gramStart"/>
      <w:r w:rsidRPr="00E75CDF">
        <w:rPr>
          <w:rFonts w:ascii="Arial" w:hAnsi="Arial" w:cs="Arial"/>
        </w:rPr>
        <w:t>dbA</w:t>
      </w:r>
      <w:proofErr w:type="spellEnd"/>
      <w:proofErr w:type="gramEnd"/>
      <w:r w:rsidRPr="00E75CDF">
        <w:rPr>
          <w:rFonts w:ascii="Arial" w:hAnsi="Arial" w:cs="Arial"/>
        </w:rPr>
        <w:t xml:space="preserve"> (oitenta e cinco decibéis na curva de ponderação A) medidos a uma distância de 5 (cinco) metros da fonte de emissão, a altura de </w:t>
      </w:r>
      <w:smartTag w:uri="urn:schemas-microsoft-com:office:smarttags" w:element="metricconverter">
        <w:smartTagPr>
          <w:attr w:name="ProductID" w:val="1,20 m"/>
        </w:smartTagPr>
        <w:r w:rsidRPr="00E75CDF">
          <w:rPr>
            <w:rFonts w:ascii="Arial" w:hAnsi="Arial" w:cs="Arial"/>
          </w:rPr>
          <w:t>1,20 m</w:t>
        </w:r>
      </w:smartTag>
      <w:r w:rsidRPr="00E75CDF">
        <w:rPr>
          <w:rFonts w:ascii="Arial" w:hAnsi="Arial" w:cs="Arial"/>
        </w:rPr>
        <w:t xml:space="preserve"> (um metro e vinte centímetros) do solo.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13 - </w:t>
      </w:r>
      <w:r w:rsidRPr="00E75CDF">
        <w:rPr>
          <w:rFonts w:ascii="Arial" w:hAnsi="Arial" w:cs="Arial"/>
        </w:rPr>
        <w:t>O nível de som provocado por máquinas e aparelhos utilizados nos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75CDF">
        <w:rPr>
          <w:rFonts w:ascii="Arial" w:hAnsi="Arial" w:cs="Arial"/>
        </w:rPr>
        <w:t>serviços</w:t>
      </w:r>
      <w:proofErr w:type="gramEnd"/>
      <w:r w:rsidRPr="00E75CDF">
        <w:rPr>
          <w:rFonts w:ascii="Arial" w:hAnsi="Arial" w:cs="Arial"/>
        </w:rPr>
        <w:t xml:space="preserve"> de construção civil, manutenção dos logradouros públicos e dos equipamentos e infra-estrutura urbana, deverão atender aos limites máximos de pressão sonora estabelecidos neste Decreto.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§ 1° - </w:t>
      </w:r>
      <w:r w:rsidRPr="00E75CDF">
        <w:rPr>
          <w:rFonts w:ascii="Arial" w:hAnsi="Arial" w:cs="Arial"/>
        </w:rPr>
        <w:t>A atividade de bate-estaca só poderá operar de segunda a sexta-feira no horário compreendido entre 08 e 18 horas e, aos sábados entre 08 e 12 horas.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§ 2° - </w:t>
      </w:r>
      <w:r w:rsidRPr="00E75CDF">
        <w:rPr>
          <w:rFonts w:ascii="Arial" w:hAnsi="Arial" w:cs="Arial"/>
        </w:rPr>
        <w:t>Excetuam-se da restrição estabelecida no caput deste artigo, a obras e os serviços urgentes e inadiáveis decorrentes de casos fortuitos ou de força maior, os de relevante interesse público e social, acidentes graves ou perigo iminente à segurança e ao bem estar da comunidade, bem como o restabelecimento de serviços públicos essenciais, tais como energia elétrica, gás, telefone, água, lixo, esgoto e sistema viário.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14 - </w:t>
      </w:r>
      <w:r w:rsidRPr="00E75CDF">
        <w:rPr>
          <w:rFonts w:ascii="Arial" w:hAnsi="Arial" w:cs="Arial"/>
        </w:rPr>
        <w:t>A emissão de som por veículos autom</w:t>
      </w:r>
      <w:r w:rsidR="008B2D7A" w:rsidRPr="00E75CDF">
        <w:rPr>
          <w:rFonts w:ascii="Arial" w:hAnsi="Arial" w:cs="Arial"/>
        </w:rPr>
        <w:t>otores, aeroplanos ou aeronaves e</w:t>
      </w:r>
      <w:r w:rsidR="00A7151F" w:rsidRPr="00E75CDF">
        <w:rPr>
          <w:rFonts w:ascii="Arial" w:hAnsi="Arial" w:cs="Arial"/>
        </w:rPr>
        <w:t xml:space="preserve"> embarcações</w:t>
      </w:r>
      <w:r w:rsidR="008B2D7A" w:rsidRPr="00E75CDF">
        <w:rPr>
          <w:rFonts w:ascii="Arial" w:hAnsi="Arial" w:cs="Arial"/>
        </w:rPr>
        <w:t>,</w:t>
      </w:r>
      <w:r w:rsidRPr="00E75CDF">
        <w:rPr>
          <w:rFonts w:ascii="Arial" w:hAnsi="Arial" w:cs="Arial"/>
        </w:rPr>
        <w:t xml:space="preserve"> nos terminais rodoviários</w:t>
      </w:r>
      <w:r w:rsidR="00A7151F" w:rsidRPr="00E75CDF">
        <w:rPr>
          <w:rFonts w:ascii="Arial" w:hAnsi="Arial" w:cs="Arial"/>
        </w:rPr>
        <w:t>, portuários e</w:t>
      </w:r>
      <w:r w:rsidRPr="00E75CDF">
        <w:rPr>
          <w:rFonts w:ascii="Arial" w:hAnsi="Arial" w:cs="Arial"/>
        </w:rPr>
        <w:t xml:space="preserve"> aeródromos, bem como os produzidos no interior dos ambientes de trabalho obedecerão, as </w:t>
      </w:r>
      <w:r w:rsidRPr="00E75CDF">
        <w:rPr>
          <w:rFonts w:ascii="Arial" w:hAnsi="Arial" w:cs="Arial"/>
        </w:rPr>
        <w:lastRenderedPageBreak/>
        <w:t>normas expedidas pelo Conselho Nacional de Trânsito - CONTRAN e pelos órgãos competentes dos Ministérios da Aeronáutica</w:t>
      </w:r>
      <w:r w:rsidR="00A7151F" w:rsidRPr="00E75CDF">
        <w:rPr>
          <w:rFonts w:ascii="Arial" w:hAnsi="Arial" w:cs="Arial"/>
        </w:rPr>
        <w:t>, Marinha</w:t>
      </w:r>
      <w:r w:rsidRPr="00E75CDF">
        <w:rPr>
          <w:rFonts w:ascii="Arial" w:hAnsi="Arial" w:cs="Arial"/>
        </w:rPr>
        <w:t xml:space="preserve"> e do Trabalho.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CAPÍTULO V</w:t>
      </w: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Dos níveis de pressão sonora com relação ao uso do solo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15 - </w:t>
      </w:r>
      <w:r w:rsidRPr="00E75CDF">
        <w:rPr>
          <w:rFonts w:ascii="Arial" w:hAnsi="Arial" w:cs="Arial"/>
        </w:rPr>
        <w:t>Ficam estabelecidos os seguintes limites máximos de pressão sonora para as zonas: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 - zonas residenciais: </w:t>
      </w:r>
      <w:r w:rsidRPr="00E75CDF">
        <w:rPr>
          <w:rFonts w:ascii="Arial" w:hAnsi="Arial" w:cs="Arial"/>
        </w:rPr>
        <w:t xml:space="preserve">- horário diurno = 55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</w:rPr>
        <w:t xml:space="preserve">- horário vespertino = 50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</w:rPr>
        <w:t xml:space="preserve">- horário noturno = 45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 - zona diversificada: </w:t>
      </w:r>
      <w:r w:rsidRPr="00E75CDF">
        <w:rPr>
          <w:rFonts w:ascii="Arial" w:hAnsi="Arial" w:cs="Arial"/>
        </w:rPr>
        <w:t xml:space="preserve">- horário diurno = 65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</w:rPr>
        <w:t xml:space="preserve">- horário vespertino = 60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</w:rPr>
        <w:t xml:space="preserve">- horário noturno = 55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III - zona industrial: </w:t>
      </w:r>
      <w:r w:rsidRPr="00E75CDF">
        <w:rPr>
          <w:rFonts w:ascii="Arial" w:hAnsi="Arial" w:cs="Arial"/>
        </w:rPr>
        <w:t xml:space="preserve">- horário diurno = 70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</w:rPr>
        <w:t xml:space="preserve">- horário vespertino = 60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</w:rPr>
        <w:t xml:space="preserve">- horário noturno = 60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>(A)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16 - </w:t>
      </w:r>
      <w:r w:rsidRPr="00E75CDF">
        <w:rPr>
          <w:rFonts w:ascii="Arial" w:hAnsi="Arial" w:cs="Arial"/>
        </w:rPr>
        <w:t>A emissão de som em decorrência de quaisquer atividades industriais, comerciais, religiosas, prestação de serviços, sociais e recreativas, inclusive propaganda comercial, manifestações trabalhistas e atividades similares, obedecerá aos padrões e critérios estabelecidos neste Decreto.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§ 1° - </w:t>
      </w:r>
      <w:r w:rsidRPr="00E75CDF">
        <w:rPr>
          <w:rFonts w:ascii="Arial" w:hAnsi="Arial" w:cs="Arial"/>
        </w:rPr>
        <w:t>Quando a fonte poluidora e a propriedade onde se dá o suposto incômodo localizarem-se em diferentes zonas de uso e ocupação</w:t>
      </w:r>
      <w:proofErr w:type="gramStart"/>
      <w:r w:rsidRPr="00E75CDF">
        <w:rPr>
          <w:rFonts w:ascii="Arial" w:hAnsi="Arial" w:cs="Arial"/>
        </w:rPr>
        <w:t>, serão</w:t>
      </w:r>
      <w:proofErr w:type="gramEnd"/>
      <w:r w:rsidRPr="00E75CDF">
        <w:rPr>
          <w:rFonts w:ascii="Arial" w:hAnsi="Arial" w:cs="Arial"/>
        </w:rPr>
        <w:t xml:space="preserve"> considerados os limites estabelecidos para a zona em que se localiza a propriedade onde se dá o suposto incômodo.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§ 2° - </w:t>
      </w:r>
      <w:r w:rsidRPr="00E75CDF">
        <w:rPr>
          <w:rFonts w:ascii="Arial" w:hAnsi="Arial" w:cs="Arial"/>
        </w:rPr>
        <w:t xml:space="preserve">Quando a propriedade onde se dá o suposto incômodo tratar-se de zona sensível a ruídos, independentemente da efetiva zona de uso, deverá ser observada a faixa de </w:t>
      </w:r>
      <w:smartTag w:uri="urn:schemas-microsoft-com:office:smarttags" w:element="metricconverter">
        <w:smartTagPr>
          <w:attr w:name="ProductID" w:val="200 m"/>
        </w:smartTagPr>
        <w:r w:rsidRPr="00E75CDF">
          <w:rPr>
            <w:rFonts w:ascii="Arial" w:hAnsi="Arial" w:cs="Arial"/>
          </w:rPr>
          <w:t>200 m</w:t>
        </w:r>
      </w:smartTag>
      <w:r w:rsidRPr="00E75CDF">
        <w:rPr>
          <w:rFonts w:ascii="Arial" w:hAnsi="Arial" w:cs="Arial"/>
        </w:rPr>
        <w:t xml:space="preserve"> (duzentos metros) de distância.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§ 3° - </w:t>
      </w:r>
      <w:r w:rsidRPr="00E75CDF">
        <w:rPr>
          <w:rFonts w:ascii="Arial" w:hAnsi="Arial" w:cs="Arial"/>
        </w:rPr>
        <w:t>Incluem-se nas determinações desta lei os ruídos decorrentes de trabalhos manuais como o encaixotamento, remoção de volumes, carga de veículos e toda e qualquer atividade que resulte prejudicial ao sossego público.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CAPITULO VI</w:t>
      </w: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CDF">
        <w:rPr>
          <w:rFonts w:ascii="Arial" w:hAnsi="Arial" w:cs="Arial"/>
          <w:b/>
          <w:bCs/>
        </w:rPr>
        <w:t>Das infrações e penalidades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17 - </w:t>
      </w:r>
      <w:r w:rsidRPr="00E75CDF">
        <w:rPr>
          <w:rFonts w:ascii="Arial" w:hAnsi="Arial" w:cs="Arial"/>
        </w:rPr>
        <w:t xml:space="preserve">Os técnicos da </w:t>
      </w:r>
      <w:r w:rsidR="00E416C5" w:rsidRPr="00E75CDF">
        <w:rPr>
          <w:rFonts w:ascii="Arial" w:hAnsi="Arial" w:cs="Arial"/>
        </w:rPr>
        <w:t>SPMA</w:t>
      </w:r>
      <w:r w:rsidRPr="00E75CDF">
        <w:rPr>
          <w:rFonts w:ascii="Arial" w:hAnsi="Arial" w:cs="Arial"/>
        </w:rPr>
        <w:t xml:space="preserve">, no exercício da ação fiscalizadora, terão a entrada franqueada nas dependências das atividades efetivas ou potencialmente </w:t>
      </w:r>
      <w:r w:rsidRPr="00E75CDF">
        <w:rPr>
          <w:rFonts w:ascii="Arial" w:hAnsi="Arial" w:cs="Arial"/>
        </w:rPr>
        <w:lastRenderedPageBreak/>
        <w:t>poluidoras, localizadas no Município, onde poderão permanecer pelo tempo que se fizer necessário.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Parágrafo Único - </w:t>
      </w:r>
      <w:r w:rsidRPr="00E75CDF">
        <w:rPr>
          <w:rFonts w:ascii="Arial" w:hAnsi="Arial" w:cs="Arial"/>
        </w:rPr>
        <w:t xml:space="preserve">Nos casos de qualquer impedimento ou embargo à ação fiscalizadora, os técnicos ou fiscais da </w:t>
      </w:r>
      <w:r w:rsidR="00E416C5" w:rsidRPr="00E75CDF">
        <w:rPr>
          <w:rFonts w:ascii="Arial" w:hAnsi="Arial" w:cs="Arial"/>
        </w:rPr>
        <w:t>SPMA</w:t>
      </w:r>
      <w:r w:rsidRPr="00E75CDF">
        <w:rPr>
          <w:rFonts w:ascii="Arial" w:hAnsi="Arial" w:cs="Arial"/>
        </w:rPr>
        <w:t xml:space="preserve"> poderão solicitar auxílio às autoridades policiais para garantir a execução do serviço.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18 - </w:t>
      </w:r>
      <w:r w:rsidRPr="00E75CDF">
        <w:rPr>
          <w:rFonts w:ascii="Arial" w:hAnsi="Arial" w:cs="Arial"/>
        </w:rPr>
        <w:t>A pessoa física ou jurídica de direito público ou privado que infringirem qualquer dispositivo deste Decreto, e demais normas deles decorrentes, ficam sujeitas às seguintes penalidades, independentes da obrigação de cessar a transgressão e de outras sanções da União ou do Estado, cíveis ou penais: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1- </w:t>
      </w:r>
      <w:r w:rsidRPr="00E75CDF">
        <w:rPr>
          <w:rFonts w:ascii="Arial" w:hAnsi="Arial" w:cs="Arial"/>
        </w:rPr>
        <w:t>Advertência por escrito;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2- </w:t>
      </w:r>
      <w:r w:rsidRPr="00E75CDF">
        <w:rPr>
          <w:rFonts w:ascii="Arial" w:hAnsi="Arial" w:cs="Arial"/>
        </w:rPr>
        <w:t>Multa simples ou diária;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3- </w:t>
      </w:r>
      <w:r w:rsidRPr="00E75CDF">
        <w:rPr>
          <w:rFonts w:ascii="Arial" w:hAnsi="Arial" w:cs="Arial"/>
        </w:rPr>
        <w:t>Embargo da obra;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4- </w:t>
      </w:r>
      <w:r w:rsidRPr="00E75CDF">
        <w:rPr>
          <w:rFonts w:ascii="Arial" w:hAnsi="Arial" w:cs="Arial"/>
        </w:rPr>
        <w:t>Interdição parcial ou total do estabelecimento ou atividades;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>5-</w:t>
      </w:r>
      <w:r w:rsidRPr="00E75CDF">
        <w:rPr>
          <w:rFonts w:ascii="Arial" w:hAnsi="Arial" w:cs="Arial"/>
        </w:rPr>
        <w:t>Cassação imediata do alvará de licenciamento do estabelecimento;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6- </w:t>
      </w:r>
      <w:r w:rsidRPr="00E75CDF">
        <w:rPr>
          <w:rFonts w:ascii="Arial" w:hAnsi="Arial" w:cs="Arial"/>
        </w:rPr>
        <w:t>Perda ou restrição de incentivos e benefícios fiscais concedidos pelo Município.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§ 1° - </w:t>
      </w:r>
      <w:r w:rsidRPr="00E75CDF">
        <w:rPr>
          <w:rFonts w:ascii="Arial" w:hAnsi="Arial" w:cs="Arial"/>
        </w:rPr>
        <w:t>As penalidades que trata este artigo</w:t>
      </w:r>
      <w:proofErr w:type="gramStart"/>
      <w:r w:rsidRPr="00E75CDF">
        <w:rPr>
          <w:rFonts w:ascii="Arial" w:hAnsi="Arial" w:cs="Arial"/>
        </w:rPr>
        <w:t>, poderão</w:t>
      </w:r>
      <w:proofErr w:type="gramEnd"/>
      <w:r w:rsidRPr="00E75CDF">
        <w:rPr>
          <w:rFonts w:ascii="Arial" w:hAnsi="Arial" w:cs="Arial"/>
        </w:rPr>
        <w:t xml:space="preserve"> ter sua </w:t>
      </w:r>
      <w:proofErr w:type="spellStart"/>
      <w:r w:rsidRPr="00E75CDF">
        <w:rPr>
          <w:rFonts w:ascii="Arial" w:hAnsi="Arial" w:cs="Arial"/>
        </w:rPr>
        <w:t>exibilidade</w:t>
      </w:r>
      <w:proofErr w:type="spellEnd"/>
      <w:r w:rsidRPr="00E75CDF">
        <w:rPr>
          <w:rFonts w:ascii="Arial" w:hAnsi="Arial" w:cs="Arial"/>
        </w:rPr>
        <w:t xml:space="preserve"> suspensa quando o infrator, por termo de compromisso aprovado pela autoridade ambiental que aplicou a penalidade, se obrigar à adoção imediata de medidas específicas para cessar e corrigir a poluição sonora emitida. 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</w:rPr>
        <w:t>§ 2</w:t>
      </w:r>
      <w:r w:rsidRPr="00E75CDF">
        <w:rPr>
          <w:rFonts w:ascii="Arial" w:hAnsi="Arial" w:cs="Arial"/>
        </w:rPr>
        <w:t>º</w:t>
      </w:r>
      <w:r w:rsidRPr="00E75CDF">
        <w:rPr>
          <w:rFonts w:ascii="Arial" w:hAnsi="Arial" w:cs="Arial"/>
          <w:b/>
        </w:rPr>
        <w:t xml:space="preserve"> - </w:t>
      </w:r>
      <w:r w:rsidRPr="00E75CDF">
        <w:rPr>
          <w:rFonts w:ascii="Arial" w:hAnsi="Arial" w:cs="Arial"/>
        </w:rPr>
        <w:t>Cumpridas as obrigações assumidas pelo infrator, a multa poderá ter uma redução de até 90% (noventa por cento) do valor original.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</w:rPr>
        <w:t>§ 3° -</w:t>
      </w:r>
      <w:r w:rsidRPr="00E75CDF">
        <w:rPr>
          <w:rFonts w:ascii="Arial" w:hAnsi="Arial" w:cs="Arial"/>
        </w:rPr>
        <w:t xml:space="preserve"> As sanções dos itens </w:t>
      </w:r>
      <w:proofErr w:type="gramStart"/>
      <w:r w:rsidRPr="00E75CDF">
        <w:rPr>
          <w:rFonts w:ascii="Arial" w:hAnsi="Arial" w:cs="Arial"/>
        </w:rPr>
        <w:t>1</w:t>
      </w:r>
      <w:proofErr w:type="gramEnd"/>
      <w:r w:rsidRPr="00E75CDF">
        <w:rPr>
          <w:rFonts w:ascii="Arial" w:hAnsi="Arial" w:cs="Arial"/>
        </w:rPr>
        <w:t xml:space="preserve"> e 2 deste artigo podem ser cumuladas com as demais sanções.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19 - </w:t>
      </w:r>
      <w:r w:rsidRPr="00E75CDF">
        <w:rPr>
          <w:rFonts w:ascii="Arial" w:hAnsi="Arial" w:cs="Arial"/>
        </w:rPr>
        <w:t>Causar poluição de qualquer natureza em níveis tais que resultem ou possam resultar em danos à saúde humana, a pena de multa consiste no pagamento do valor correspondente: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 - </w:t>
      </w:r>
      <w:r w:rsidRPr="00E75CDF">
        <w:rPr>
          <w:rFonts w:ascii="Arial" w:hAnsi="Arial" w:cs="Arial"/>
        </w:rPr>
        <w:t xml:space="preserve">Nas infrações leves, até 10 (dez)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 xml:space="preserve"> (A) acima do limite, de 400 (quatrocentas) UFIR’s a 2.300 (duas mil e trezentas) UFIR’s;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 - </w:t>
      </w:r>
      <w:r w:rsidRPr="00E75CDF">
        <w:rPr>
          <w:rFonts w:ascii="Arial" w:hAnsi="Arial" w:cs="Arial"/>
        </w:rPr>
        <w:t xml:space="preserve">Nas infrações graves, de 11 (onze a quarenta) a 40 (quarenta)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 xml:space="preserve"> (A) acima do limite, de 2.400 (duas mil e quatrocentas) UFIR’s a 6.700 (seis mil e setecentas) UFIR’s;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lastRenderedPageBreak/>
        <w:t xml:space="preserve">III - </w:t>
      </w:r>
      <w:r w:rsidRPr="00E75CDF">
        <w:rPr>
          <w:rFonts w:ascii="Arial" w:hAnsi="Arial" w:cs="Arial"/>
        </w:rPr>
        <w:t xml:space="preserve">Nas infrações gravíssimas, mais de 41 (quarenta e um) </w:t>
      </w:r>
      <w:proofErr w:type="gramStart"/>
      <w:r w:rsidRPr="00E75CDF">
        <w:rPr>
          <w:rFonts w:ascii="Arial" w:hAnsi="Arial" w:cs="Arial"/>
        </w:rPr>
        <w:t>dB</w:t>
      </w:r>
      <w:proofErr w:type="gramEnd"/>
      <w:r w:rsidRPr="00E75CDF">
        <w:rPr>
          <w:rFonts w:ascii="Arial" w:hAnsi="Arial" w:cs="Arial"/>
        </w:rPr>
        <w:t xml:space="preserve"> (A) acima do limite, de 6.800 (seis mil e oitocentos) UFIR’s a 9.600 (nove mil e seiscentas) UFIR’s.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20 - </w:t>
      </w:r>
      <w:r w:rsidRPr="00E75CDF">
        <w:rPr>
          <w:rFonts w:ascii="Arial" w:hAnsi="Arial" w:cs="Arial"/>
        </w:rPr>
        <w:t>O infrator poderá ser considerado primário ou reincidente.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§ 1° - </w:t>
      </w:r>
      <w:r w:rsidRPr="00E75CDF">
        <w:rPr>
          <w:rFonts w:ascii="Arial" w:hAnsi="Arial" w:cs="Arial"/>
        </w:rPr>
        <w:t>Considera-se primário o infrator que não tenha sido condenado anteriormente por descumprimento de normas ambiental, quando esgotada a instância administrativa.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>§</w:t>
      </w:r>
      <w:proofErr w:type="gramStart"/>
      <w:r w:rsidRPr="00E75CDF">
        <w:rPr>
          <w:rFonts w:ascii="Arial" w:hAnsi="Arial" w:cs="Arial"/>
          <w:b/>
          <w:bCs/>
        </w:rPr>
        <w:t xml:space="preserve">  </w:t>
      </w:r>
      <w:proofErr w:type="gramEnd"/>
      <w:r w:rsidRPr="00E75CDF">
        <w:rPr>
          <w:rFonts w:ascii="Arial" w:hAnsi="Arial" w:cs="Arial"/>
          <w:b/>
          <w:bCs/>
        </w:rPr>
        <w:t xml:space="preserve">2° - </w:t>
      </w:r>
      <w:r w:rsidRPr="00E75CDF">
        <w:rPr>
          <w:rFonts w:ascii="Arial" w:hAnsi="Arial" w:cs="Arial"/>
        </w:rPr>
        <w:t>Considera-se reincidente o sujeito que repete a infração da mesma espécie.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21 - </w:t>
      </w:r>
      <w:r w:rsidRPr="00E75CDF">
        <w:rPr>
          <w:rFonts w:ascii="Arial" w:hAnsi="Arial" w:cs="Arial"/>
        </w:rPr>
        <w:t>No caso de reincidência, a multa será aplicada em dobro.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75CDF">
        <w:rPr>
          <w:rFonts w:ascii="Arial" w:hAnsi="Arial" w:cs="Arial"/>
          <w:b/>
          <w:bCs/>
        </w:rPr>
        <w:t xml:space="preserve">Parágrafo único – </w:t>
      </w:r>
      <w:r w:rsidRPr="00E75CDF">
        <w:rPr>
          <w:rFonts w:ascii="Arial" w:hAnsi="Arial" w:cs="Arial"/>
          <w:bCs/>
        </w:rPr>
        <w:t>Havendo receio de ineficácia da medida, o infrator poderá ser multado, pautado em sua condição econômica e no dano, em valor que venha a compelir a cessação da infração ou irregularidade.</w:t>
      </w: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22 - </w:t>
      </w:r>
      <w:r w:rsidRPr="00E75CDF">
        <w:rPr>
          <w:rFonts w:ascii="Arial" w:hAnsi="Arial" w:cs="Arial"/>
        </w:rPr>
        <w:t>No caso de infração continuada caracterizada pela repetição da ação ou omissão inicialmente punida, a penalidade de multa poderá ser aplicada diariamente até cessar a infração.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23 - </w:t>
      </w:r>
      <w:r w:rsidRPr="00E75CDF">
        <w:rPr>
          <w:rFonts w:ascii="Arial" w:hAnsi="Arial" w:cs="Arial"/>
        </w:rPr>
        <w:t>Para imposição de pena e gradação da multa a autoridade ambiental observará: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 - </w:t>
      </w:r>
      <w:r w:rsidRPr="00E75CDF">
        <w:rPr>
          <w:rFonts w:ascii="Arial" w:hAnsi="Arial" w:cs="Arial"/>
        </w:rPr>
        <w:t>as circunstâncias atenuantes e agravantes;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 - </w:t>
      </w:r>
      <w:r w:rsidRPr="00E75CDF">
        <w:rPr>
          <w:rFonts w:ascii="Arial" w:hAnsi="Arial" w:cs="Arial"/>
        </w:rPr>
        <w:t>a gravidade do fato, tendo em vista as suas conseqüências para a saúde ambiental e o meio ambiente;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III - </w:t>
      </w:r>
      <w:r w:rsidRPr="00E75CDF">
        <w:rPr>
          <w:rFonts w:ascii="Arial" w:hAnsi="Arial" w:cs="Arial"/>
        </w:rPr>
        <w:t>a natureza da infração e suas conseqüências;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IV - </w:t>
      </w:r>
      <w:r w:rsidRPr="00E75CDF">
        <w:rPr>
          <w:rFonts w:ascii="Arial" w:hAnsi="Arial" w:cs="Arial"/>
        </w:rPr>
        <w:t>o porte do empreendimento;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 - </w:t>
      </w:r>
      <w:r w:rsidRPr="00E75CDF">
        <w:rPr>
          <w:rFonts w:ascii="Arial" w:hAnsi="Arial" w:cs="Arial"/>
        </w:rPr>
        <w:t>os antecedentes do infrator, quanto às normas ambientais;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VI - </w:t>
      </w:r>
      <w:r w:rsidRPr="00E75CDF">
        <w:rPr>
          <w:rFonts w:ascii="Arial" w:hAnsi="Arial" w:cs="Arial"/>
        </w:rPr>
        <w:t>a capacidade econômica do infrator.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75CDF">
        <w:rPr>
          <w:rFonts w:ascii="Arial" w:hAnsi="Arial" w:cs="Arial"/>
        </w:rPr>
        <w:tab/>
      </w: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24 - </w:t>
      </w:r>
      <w:r w:rsidRPr="00E75CDF">
        <w:rPr>
          <w:rFonts w:ascii="Arial" w:hAnsi="Arial" w:cs="Arial"/>
        </w:rPr>
        <w:t>São circunstâncias atenuantes: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 - </w:t>
      </w:r>
      <w:r w:rsidRPr="00E75CDF">
        <w:rPr>
          <w:rFonts w:ascii="Arial" w:hAnsi="Arial" w:cs="Arial"/>
        </w:rPr>
        <w:t>Menor grau de compreensão, decorrente de doença mental, desenvolvimento mental incompleto ou inimputabilidade, e escolaridade do infrator;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 - </w:t>
      </w:r>
      <w:r w:rsidRPr="00E75CDF">
        <w:rPr>
          <w:rFonts w:ascii="Arial" w:hAnsi="Arial" w:cs="Arial"/>
        </w:rPr>
        <w:t>arrependimento eficaz do infrator, manifestada pela espontânea reparação do dano quando aplicado à espécie, ou limitação significativa do ruído emitido;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III - </w:t>
      </w:r>
      <w:r w:rsidRPr="00E75CDF">
        <w:rPr>
          <w:rFonts w:ascii="Arial" w:hAnsi="Arial" w:cs="Arial"/>
        </w:rPr>
        <w:t>ser o infrator primário e a falta cometida de natureza leve.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25 - </w:t>
      </w:r>
      <w:r w:rsidRPr="00E75CDF">
        <w:rPr>
          <w:rFonts w:ascii="Arial" w:hAnsi="Arial" w:cs="Arial"/>
        </w:rPr>
        <w:t>São circunstancias agravantes: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 - </w:t>
      </w:r>
      <w:r w:rsidRPr="00E75CDF">
        <w:rPr>
          <w:rFonts w:ascii="Arial" w:hAnsi="Arial" w:cs="Arial"/>
        </w:rPr>
        <w:t>Ser o infrator reincidente ou cometer a infração de forma continuada;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II - </w:t>
      </w:r>
      <w:r w:rsidRPr="00E75CDF">
        <w:rPr>
          <w:rFonts w:ascii="Arial" w:hAnsi="Arial" w:cs="Arial"/>
        </w:rPr>
        <w:t>Ter o infrator agido com dolo direto ou eventual.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26 - </w:t>
      </w:r>
      <w:r w:rsidRPr="00E75CDF">
        <w:rPr>
          <w:rFonts w:ascii="Arial" w:hAnsi="Arial" w:cs="Arial"/>
        </w:rPr>
        <w:t>Nos casos de apreensão de apetrechos e equipamentos de qualquer natureza utilizados na infração, ou ainda, de objetos adquiridos com o lucro da infração, somente será devolvido o material apreendido, mediante pagamento da penalidade pecuniária e adequação as normas deste Decreto.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Parágrafo único - </w:t>
      </w:r>
      <w:r w:rsidRPr="00E75CDF">
        <w:rPr>
          <w:rFonts w:ascii="Arial" w:hAnsi="Arial" w:cs="Arial"/>
        </w:rPr>
        <w:t>O material apreendido, após lavratura de auto de apreensão, será encaminhado ao depósito da Prefeitura.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27 </w:t>
      </w:r>
      <w:r w:rsidRPr="00E75CDF">
        <w:rPr>
          <w:rFonts w:ascii="Arial" w:hAnsi="Arial" w:cs="Arial"/>
        </w:rPr>
        <w:t xml:space="preserve">- Para os casos não previstos neste Decreto, os critérios e padrões de poluição sonora serão propostos pela </w:t>
      </w:r>
      <w:r w:rsidR="00E416C5" w:rsidRPr="00E75CDF">
        <w:rPr>
          <w:rFonts w:ascii="Arial" w:hAnsi="Arial" w:cs="Arial"/>
        </w:rPr>
        <w:t>SPMA</w:t>
      </w:r>
      <w:r w:rsidRPr="00E75CDF">
        <w:rPr>
          <w:rFonts w:ascii="Arial" w:hAnsi="Arial" w:cs="Arial"/>
        </w:rPr>
        <w:t xml:space="preserve"> e aprovados pelo </w:t>
      </w:r>
      <w:r w:rsidR="00E416C5" w:rsidRPr="00E75CDF">
        <w:rPr>
          <w:rFonts w:ascii="Arial" w:hAnsi="Arial" w:cs="Arial"/>
        </w:rPr>
        <w:t xml:space="preserve">Conselho Municipal de Meio Ambiente - </w:t>
      </w:r>
      <w:r w:rsidRPr="00E75CDF">
        <w:rPr>
          <w:rFonts w:ascii="Arial" w:hAnsi="Arial" w:cs="Arial"/>
        </w:rPr>
        <w:t>COMMEA.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0C3C" w:rsidRPr="00E75CDF" w:rsidRDefault="00900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5CDF">
        <w:rPr>
          <w:rFonts w:ascii="Arial" w:hAnsi="Arial" w:cs="Arial"/>
          <w:b/>
          <w:bCs/>
        </w:rPr>
        <w:t xml:space="preserve">Art. 28 - </w:t>
      </w:r>
      <w:r w:rsidRPr="00E75CDF">
        <w:rPr>
          <w:rFonts w:ascii="Arial" w:hAnsi="Arial" w:cs="Arial"/>
        </w:rPr>
        <w:t>Este Decreto entra em vigor na data de sua publicação, revogadas as disposições em contrário.</w:t>
      </w: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0C3C" w:rsidRPr="00E75CDF" w:rsidRDefault="00900C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75CDF">
        <w:rPr>
          <w:rFonts w:ascii="Arial" w:hAnsi="Arial" w:cs="Arial"/>
        </w:rPr>
        <w:t>José Francisco Régis</w:t>
      </w:r>
    </w:p>
    <w:p w:rsidR="00900C3C" w:rsidRPr="00E75CDF" w:rsidRDefault="00900C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75CDF">
        <w:rPr>
          <w:rFonts w:ascii="Arial" w:hAnsi="Arial" w:cs="Arial"/>
        </w:rPr>
        <w:t>Prefeito</w:t>
      </w:r>
    </w:p>
    <w:p w:rsidR="00900C3C" w:rsidRPr="00E75CDF" w:rsidRDefault="00900C3C">
      <w:pPr>
        <w:jc w:val="both"/>
        <w:rPr>
          <w:rFonts w:ascii="Arial" w:hAnsi="Arial" w:cs="Arial"/>
        </w:rPr>
      </w:pPr>
    </w:p>
    <w:sectPr w:rsidR="00900C3C" w:rsidRPr="00E75CD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C6A"/>
    <w:rsid w:val="001C6757"/>
    <w:rsid w:val="00516C6A"/>
    <w:rsid w:val="008B2D7A"/>
    <w:rsid w:val="00900C3C"/>
    <w:rsid w:val="00A7151F"/>
    <w:rsid w:val="00DB27C8"/>
    <w:rsid w:val="00E25690"/>
    <w:rsid w:val="00E416C5"/>
    <w:rsid w:val="00E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DB27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4</vt:lpstr>
    </vt:vector>
  </TitlesOfParts>
  <Company>Farias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4</dc:title>
  <dc:subject/>
  <dc:creator>Walber</dc:creator>
  <cp:keywords/>
  <dc:description/>
  <cp:lastModifiedBy>walber farias</cp:lastModifiedBy>
  <cp:revision>2</cp:revision>
  <cp:lastPrinted>2018-05-28T17:45:00Z</cp:lastPrinted>
  <dcterms:created xsi:type="dcterms:W3CDTF">2018-05-28T17:47:00Z</dcterms:created>
  <dcterms:modified xsi:type="dcterms:W3CDTF">2018-05-28T17:47:00Z</dcterms:modified>
</cp:coreProperties>
</file>